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3F2" w:rsidRDefault="00FA6439" w:rsidP="004F6675">
      <w:pPr>
        <w:ind w:left="-1418" w:right="-1418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60FC03" wp14:editId="0BB0C394">
                <wp:simplePos x="0" y="0"/>
                <wp:positionH relativeFrom="column">
                  <wp:posOffset>257810</wp:posOffset>
                </wp:positionH>
                <wp:positionV relativeFrom="paragraph">
                  <wp:posOffset>-2099310</wp:posOffset>
                </wp:positionV>
                <wp:extent cx="8435340" cy="10226040"/>
                <wp:effectExtent l="0" t="0" r="0" b="3810"/>
                <wp:wrapNone/>
                <wp:docPr id="2" name="Polje z besedil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35340" cy="10226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6FC9" w:rsidRDefault="00897B0E" w:rsidP="00523C5A">
                            <w:pPr>
                              <w:jc w:val="center"/>
                              <w:rPr>
                                <w:rFonts w:asciiTheme="majorHAnsi" w:eastAsiaTheme="majorEastAsia" w:hAnsi="Calibri Light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val="pl-PL"/>
                              </w:rPr>
                            </w:pPr>
                            <w:r w:rsidRPr="00897B0E">
                              <w:rPr>
                                <w:rFonts w:asciiTheme="majorHAnsi" w:eastAsiaTheme="majorEastAsia" w:hAnsi="Calibri Light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val="pl-PL"/>
                              </w:rPr>
                              <w:t>EIP projekt</w:t>
                            </w:r>
                          </w:p>
                          <w:p w:rsidR="006D6B5C" w:rsidRDefault="00897B0E" w:rsidP="00523C5A">
                            <w:pPr>
                              <w:jc w:val="center"/>
                              <w:rPr>
                                <w:rFonts w:asciiTheme="majorHAnsi" w:eastAsiaTheme="majorEastAsia" w:hAnsi="Calibri Light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val="pl-PL"/>
                              </w:rPr>
                            </w:pPr>
                            <w:r w:rsidRPr="00897B0E">
                              <w:rPr>
                                <w:rFonts w:asciiTheme="majorHAnsi" w:eastAsiaTheme="majorEastAsia" w:hAnsi="Calibri Light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val="pl-PL"/>
                              </w:rPr>
                              <w:br/>
                              <w:t>Vloga industrijske konoplje pri prilagajanju podnebnim spremembam ter varovanju virov v kmetijstvu</w:t>
                            </w:r>
                          </w:p>
                          <w:p w:rsidR="004F6675" w:rsidRPr="00897B0E" w:rsidRDefault="00897B0E" w:rsidP="00523C5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897B0E">
                              <w:rPr>
                                <w:rFonts w:asciiTheme="majorHAnsi" w:eastAsiaTheme="majorEastAsia" w:hAnsi="Calibri Light" w:cstheme="maj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pl-PL"/>
                              </w:rPr>
                              <w:t>poteka v okviru ukrepa Sodelovanje iz Programa razvoja pode</w:t>
                            </w:r>
                            <w:r w:rsidRPr="00897B0E">
                              <w:rPr>
                                <w:rFonts w:asciiTheme="majorHAnsi" w:eastAsiaTheme="majorEastAsia" w:hAnsi="Calibri Light" w:cstheme="maj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pl-PL"/>
                              </w:rPr>
                              <w:t>ž</w:t>
                            </w:r>
                            <w:r w:rsidRPr="00897B0E">
                              <w:rPr>
                                <w:rFonts w:asciiTheme="majorHAnsi" w:eastAsiaTheme="majorEastAsia" w:hAnsi="Calibri Light" w:cstheme="maj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pl-PL"/>
                              </w:rPr>
                              <w:t>elja Republike Slovenije za obdobje 2014-2020, podukrep 16.5 Podpora za skupno ukrepanje za bla</w:t>
                            </w:r>
                            <w:r w:rsidRPr="00897B0E">
                              <w:rPr>
                                <w:rFonts w:asciiTheme="majorHAnsi" w:eastAsiaTheme="majorEastAsia" w:hAnsi="Calibri Light" w:cstheme="maj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pl-PL"/>
                              </w:rPr>
                              <w:t>ž</w:t>
                            </w:r>
                            <w:r w:rsidRPr="00897B0E">
                              <w:rPr>
                                <w:rFonts w:asciiTheme="majorHAnsi" w:eastAsiaTheme="majorEastAsia" w:hAnsi="Calibri Light" w:cstheme="maj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pl-PL"/>
                              </w:rPr>
                              <w:t xml:space="preserve">itev podnebnih </w:t>
                            </w:r>
                            <w:r w:rsidRPr="00897B0E">
                              <w:rPr>
                                <w:rFonts w:asciiTheme="majorHAnsi" w:eastAsiaTheme="majorEastAsia" w:hAnsi="Calibri Light" w:cstheme="maj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sprememb ali prilagajanje nanje ter za skupne pristope k okoljskim projektom in stalnim okoljskim praksam</w:t>
                            </w:r>
                            <w:r w:rsidR="006502EA">
                              <w:rPr>
                                <w:rFonts w:asciiTheme="majorHAnsi" w:eastAsiaTheme="majorEastAsia" w:hAnsi="Calibri Light" w:cstheme="maj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.</w:t>
                            </w:r>
                            <w:r w:rsidR="004F6675" w:rsidRPr="00897B0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D6B5C" w:rsidRDefault="00897B0E" w:rsidP="006D6B5C">
                            <w:pPr>
                              <w:pStyle w:val="Navadensplet"/>
                              <w:spacing w:before="0" w:beforeAutospacing="0" w:after="0" w:afterAutospacing="0"/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897B0E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Cilji</w:t>
                            </w:r>
                            <w:r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projekta:</w:t>
                            </w:r>
                          </w:p>
                          <w:p w:rsidR="00897B0E" w:rsidRPr="00897B0E" w:rsidRDefault="00897B0E" w:rsidP="006D6B5C">
                            <w:pPr>
                              <w:pStyle w:val="Navadensplet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</w:rPr>
                            </w:pPr>
                            <w:r w:rsidRPr="00897B0E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</w:rPr>
                              <w:t xml:space="preserve">uporabiti svetovno in </w:t>
                            </w:r>
                            <w:r w:rsidRPr="00897B0E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</w:rPr>
                              <w:t>ž</w:t>
                            </w:r>
                            <w:r w:rsidRPr="00897B0E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</w:rPr>
                              <w:t>e obstoje</w:t>
                            </w:r>
                            <w:r w:rsidRPr="00897B0E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</w:rPr>
                              <w:t>č</w:t>
                            </w:r>
                            <w:r w:rsidRPr="00897B0E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</w:rPr>
                              <w:t>o doma</w:t>
                            </w:r>
                            <w:r w:rsidRPr="00897B0E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</w:rPr>
                              <w:t>č</w:t>
                            </w:r>
                            <w:r w:rsidRPr="00897B0E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</w:rPr>
                              <w:t>o bazo znanj in rezultatov znanstvenih in svetovalnih ustanov s podro</w:t>
                            </w:r>
                            <w:r w:rsidRPr="00897B0E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</w:rPr>
                              <w:t>č</w:t>
                            </w:r>
                            <w:r w:rsidRPr="00897B0E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</w:rPr>
                              <w:t>ja pridelave in rabe konoplje in jih prenesti v prakso na slovenskih kmetijah</w:t>
                            </w:r>
                          </w:p>
                          <w:p w:rsidR="00897B0E" w:rsidRPr="00897B0E" w:rsidRDefault="00897B0E" w:rsidP="00897B0E">
                            <w:pPr>
                              <w:pStyle w:val="Navadensplet"/>
                              <w:numPr>
                                <w:ilvl w:val="0"/>
                                <w:numId w:val="1"/>
                              </w:numPr>
                              <w:spacing w:before="0" w:after="0"/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</w:rPr>
                            </w:pPr>
                            <w:r w:rsidRPr="00897B0E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</w:rPr>
                              <w:t>ugotoviti in uveljaviti vlogo, ki jo ima konoplja pri varovanju kmetijskih virov in prilagajanju na podnebne spremembe na slovenskih kmetijah</w:t>
                            </w:r>
                          </w:p>
                          <w:p w:rsidR="00897B0E" w:rsidRPr="00897B0E" w:rsidRDefault="00897B0E" w:rsidP="00897B0E">
                            <w:pPr>
                              <w:pStyle w:val="Navadensplet"/>
                              <w:numPr>
                                <w:ilvl w:val="0"/>
                                <w:numId w:val="1"/>
                              </w:numPr>
                              <w:spacing w:before="0" w:after="0"/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</w:rPr>
                            </w:pPr>
                            <w:r w:rsidRPr="00897B0E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</w:rPr>
                              <w:t>izkoristiti prednosti, ki jih vklju</w:t>
                            </w:r>
                            <w:r w:rsidRPr="00897B0E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</w:rPr>
                              <w:t>č</w:t>
                            </w:r>
                            <w:r w:rsidRPr="00897B0E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</w:rPr>
                              <w:t>evanje konoplje v kolobar omogo</w:t>
                            </w:r>
                            <w:r w:rsidRPr="00897B0E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</w:rPr>
                              <w:t>č</w:t>
                            </w:r>
                            <w:r w:rsidRPr="00897B0E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</w:rPr>
                              <w:t>a na kmetiji v lu</w:t>
                            </w:r>
                            <w:r w:rsidRPr="00897B0E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</w:rPr>
                              <w:t>č</w:t>
                            </w:r>
                            <w:r w:rsidRPr="00897B0E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</w:rPr>
                              <w:t>i dodatnega prihodka, podnebnih sprememb in varovanja naravnih virov (organska masa, odpornost na su</w:t>
                            </w:r>
                            <w:r w:rsidRPr="00897B0E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</w:rPr>
                              <w:t>š</w:t>
                            </w:r>
                            <w:r w:rsidRPr="00897B0E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</w:rPr>
                              <w:t>o, skladi</w:t>
                            </w:r>
                            <w:r w:rsidRPr="00897B0E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</w:rPr>
                              <w:t>šč</w:t>
                            </w:r>
                            <w:r w:rsidRPr="00897B0E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</w:rPr>
                              <w:t xml:space="preserve">enje ogljika, rahljanje tal, odpornost na vremenske pogoje, </w:t>
                            </w:r>
                            <w:r w:rsidRPr="00897B0E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</w:rPr>
                              <w:t>š</w:t>
                            </w:r>
                            <w:r w:rsidRPr="00897B0E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</w:rPr>
                              <w:t xml:space="preserve">kodljivce in bolezni, </w:t>
                            </w:r>
                            <w:r w:rsidRPr="00897B0E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</w:rPr>
                              <w:t>…</w:t>
                            </w:r>
                            <w:r w:rsidRPr="00897B0E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</w:rPr>
                              <w:t>),</w:t>
                            </w:r>
                          </w:p>
                          <w:p w:rsidR="00897B0E" w:rsidRPr="00897B0E" w:rsidRDefault="00897B0E" w:rsidP="00897B0E">
                            <w:pPr>
                              <w:pStyle w:val="Navadensplet"/>
                              <w:numPr>
                                <w:ilvl w:val="0"/>
                                <w:numId w:val="1"/>
                              </w:numPr>
                              <w:spacing w:before="0" w:after="0"/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</w:rPr>
                            </w:pPr>
                            <w:r w:rsidRPr="00897B0E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</w:rPr>
                              <w:t>izbolj</w:t>
                            </w:r>
                            <w:r w:rsidRPr="00897B0E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</w:rPr>
                              <w:t>š</w:t>
                            </w:r>
                            <w:r w:rsidRPr="00897B0E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</w:rPr>
                              <w:t>ati in optimizirati posamezne agrotehni</w:t>
                            </w:r>
                            <w:r w:rsidRPr="00897B0E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</w:rPr>
                              <w:t>č</w:t>
                            </w:r>
                            <w:r w:rsidRPr="00897B0E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</w:rPr>
                              <w:t>ne ukrepe v pridelavi konoplje za razli</w:t>
                            </w:r>
                            <w:r w:rsidRPr="00897B0E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</w:rPr>
                              <w:t>č</w:t>
                            </w:r>
                            <w:r w:rsidRPr="00897B0E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</w:rPr>
                              <w:t>ne namene v razli</w:t>
                            </w:r>
                            <w:r w:rsidRPr="00897B0E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</w:rPr>
                              <w:t>č</w:t>
                            </w:r>
                            <w:r w:rsidRPr="00897B0E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</w:rPr>
                              <w:t xml:space="preserve">nih pedoklimatskih pogojih  </w:t>
                            </w:r>
                          </w:p>
                          <w:p w:rsidR="00897B0E" w:rsidRPr="00897B0E" w:rsidRDefault="00897B0E" w:rsidP="00897B0E">
                            <w:pPr>
                              <w:pStyle w:val="Navadensplet"/>
                              <w:numPr>
                                <w:ilvl w:val="0"/>
                                <w:numId w:val="1"/>
                              </w:numPr>
                              <w:spacing w:before="0" w:after="0"/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</w:rPr>
                            </w:pPr>
                            <w:r w:rsidRPr="00897B0E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</w:rPr>
                              <w:t>priporo</w:t>
                            </w:r>
                            <w:r w:rsidRPr="00897B0E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</w:rPr>
                              <w:t>č</w:t>
                            </w:r>
                            <w:r w:rsidRPr="00897B0E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</w:rPr>
                              <w:t>iti dobro kmetijsko prakso pri pridelavi konoplje za razli</w:t>
                            </w:r>
                            <w:r w:rsidRPr="00897B0E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</w:rPr>
                              <w:t>č</w:t>
                            </w:r>
                            <w:r w:rsidRPr="00897B0E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</w:rPr>
                              <w:t>ne namene v</w:t>
                            </w:r>
                            <w:r w:rsidRPr="00897B0E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897B0E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</w:rPr>
                              <w:t>na</w:t>
                            </w:r>
                            <w:r w:rsidRPr="00897B0E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</w:rPr>
                              <w:t>š</w:t>
                            </w:r>
                            <w:r w:rsidRPr="00897B0E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</w:rPr>
                              <w:t>ih pedoklimatskih razmerah</w:t>
                            </w:r>
                          </w:p>
                          <w:p w:rsidR="00897B0E" w:rsidRPr="00897B0E" w:rsidRDefault="00897B0E" w:rsidP="00897B0E">
                            <w:pPr>
                              <w:pStyle w:val="Navadensplet"/>
                              <w:numPr>
                                <w:ilvl w:val="0"/>
                                <w:numId w:val="1"/>
                              </w:numPr>
                              <w:spacing w:before="0" w:after="0"/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</w:rPr>
                            </w:pPr>
                            <w:r w:rsidRPr="00897B0E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</w:rPr>
                              <w:t>predstaviti mo</w:t>
                            </w:r>
                            <w:r w:rsidRPr="00897B0E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</w:rPr>
                              <w:t>ž</w:t>
                            </w:r>
                            <w:r w:rsidRPr="00897B0E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</w:rPr>
                              <w:t>nosti in na</w:t>
                            </w:r>
                            <w:r w:rsidRPr="00897B0E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</w:rPr>
                              <w:t>č</w:t>
                            </w:r>
                            <w:r w:rsidRPr="00897B0E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</w:rPr>
                              <w:t>ine spravila pridelka glede na namen uporabe konoplje</w:t>
                            </w:r>
                          </w:p>
                          <w:p w:rsidR="00897B0E" w:rsidRPr="00897B0E" w:rsidRDefault="00897B0E" w:rsidP="00897B0E">
                            <w:pPr>
                              <w:pStyle w:val="Navadensplet"/>
                              <w:numPr>
                                <w:ilvl w:val="0"/>
                                <w:numId w:val="1"/>
                              </w:numPr>
                              <w:spacing w:before="0" w:after="0"/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</w:rPr>
                            </w:pPr>
                            <w:r w:rsidRPr="00897B0E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</w:rPr>
                              <w:t>predstaviti mo</w:t>
                            </w:r>
                            <w:r w:rsidRPr="00897B0E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</w:rPr>
                              <w:t>ž</w:t>
                            </w:r>
                            <w:r w:rsidRPr="00897B0E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</w:rPr>
                              <w:t>nosti najbolj</w:t>
                            </w:r>
                            <w:r w:rsidRPr="00897B0E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</w:rPr>
                              <w:t>š</w:t>
                            </w:r>
                            <w:r w:rsidRPr="00897B0E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</w:rPr>
                              <w:t xml:space="preserve">e </w:t>
                            </w:r>
                            <w:proofErr w:type="spellStart"/>
                            <w:r w:rsidRPr="00897B0E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</w:rPr>
                              <w:t>zadelave</w:t>
                            </w:r>
                            <w:proofErr w:type="spellEnd"/>
                            <w:r w:rsidRPr="00897B0E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Pr="00897B0E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</w:rPr>
                              <w:t>ž</w:t>
                            </w:r>
                            <w:r w:rsidRPr="00897B0E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</w:rPr>
                              <w:t xml:space="preserve">etvenih ostankov konoplje v tla </w:t>
                            </w:r>
                            <w:r w:rsidRPr="00897B0E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</w:rPr>
                              <w:t>–</w:t>
                            </w:r>
                            <w:r w:rsidRPr="00897B0E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</w:rPr>
                              <w:t xml:space="preserve"> uporaba slame za obogatitev organske mase v tleh</w:t>
                            </w:r>
                          </w:p>
                          <w:p w:rsidR="00897B0E" w:rsidRPr="00897B0E" w:rsidRDefault="00897B0E" w:rsidP="00897B0E">
                            <w:pPr>
                              <w:pStyle w:val="Navadensplet"/>
                              <w:numPr>
                                <w:ilvl w:val="0"/>
                                <w:numId w:val="1"/>
                              </w:numPr>
                              <w:spacing w:before="0" w:after="0"/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</w:rPr>
                            </w:pPr>
                            <w:r w:rsidRPr="00897B0E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</w:rPr>
                              <w:t>predstaviti mo</w:t>
                            </w:r>
                            <w:r w:rsidRPr="00897B0E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</w:rPr>
                              <w:t>ž</w:t>
                            </w:r>
                            <w:r w:rsidRPr="00897B0E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</w:rPr>
                              <w:t xml:space="preserve">nosti predelave in </w:t>
                            </w:r>
                            <w:r w:rsidRPr="00897B0E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</w:rPr>
                              <w:t>š</w:t>
                            </w:r>
                            <w:r w:rsidRPr="00897B0E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</w:rPr>
                              <w:t xml:space="preserve">iritve industrijske rabe konoplje kmetom, stroki in </w:t>
                            </w:r>
                            <w:r w:rsidRPr="00897B0E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</w:rPr>
                              <w:t>š</w:t>
                            </w:r>
                            <w:r w:rsidRPr="00897B0E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</w:rPr>
                              <w:t>ir</w:t>
                            </w:r>
                            <w:r w:rsidRPr="00897B0E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</w:rPr>
                              <w:t>š</w:t>
                            </w:r>
                            <w:r w:rsidRPr="00897B0E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</w:rPr>
                              <w:t>i javnosti.</w:t>
                            </w:r>
                          </w:p>
                          <w:p w:rsidR="00897B0E" w:rsidRPr="00897B0E" w:rsidRDefault="00897B0E" w:rsidP="00897B0E">
                            <w:pPr>
                              <w:pStyle w:val="Navadensplet"/>
                              <w:numPr>
                                <w:ilvl w:val="0"/>
                                <w:numId w:val="1"/>
                              </w:numPr>
                              <w:spacing w:before="0" w:after="0"/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</w:rPr>
                            </w:pPr>
                            <w:r w:rsidRPr="00897B0E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</w:rPr>
                              <w:t>pove</w:t>
                            </w:r>
                            <w:r w:rsidRPr="00897B0E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</w:rPr>
                              <w:t>č</w:t>
                            </w:r>
                            <w:r w:rsidRPr="00897B0E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</w:rPr>
                              <w:t xml:space="preserve">ati zanimanje pri zainteresirani javnosti (strokovnjaki, pridelovalci, </w:t>
                            </w:r>
                            <w:r w:rsidRPr="00897B0E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</w:rPr>
                              <w:t>š</w:t>
                            </w:r>
                            <w:r w:rsidRPr="00897B0E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</w:rPr>
                              <w:t xml:space="preserve">tudentje, trgovci, kupci) za prehranske produkte, kozmetiko, tekstil in gradbeni material iz konoplje </w:t>
                            </w:r>
                            <w:r w:rsidRPr="00897B0E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</w:rPr>
                              <w:t>–</w:t>
                            </w:r>
                            <w:r w:rsidRPr="00897B0E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</w:rPr>
                              <w:t xml:space="preserve"> v lu</w:t>
                            </w:r>
                            <w:r w:rsidRPr="00897B0E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</w:rPr>
                              <w:t>č</w:t>
                            </w:r>
                            <w:r w:rsidRPr="00897B0E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</w:rPr>
                              <w:t>i trajnosti, varovanja naravnih virov in prilagajanja podnebnim spremembam.</w:t>
                            </w:r>
                          </w:p>
                          <w:p w:rsidR="006D6B5C" w:rsidRDefault="00897B0E" w:rsidP="006D6B5C">
                            <w:pPr>
                              <w:pStyle w:val="Navadensplet"/>
                              <w:spacing w:before="0" w:beforeAutospacing="0" w:after="0" w:afterAutospacing="0"/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897B0E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Pričakovani rezultati</w:t>
                            </w:r>
                            <w:r w:rsidR="00113A33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897B0E" w:rsidRPr="00897B0E" w:rsidRDefault="00897B0E" w:rsidP="006D6B5C">
                            <w:pPr>
                              <w:pStyle w:val="Navadensplet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</w:rPr>
                            </w:pPr>
                            <w:r w:rsidRPr="00897B0E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</w:rPr>
                              <w:t>pove</w:t>
                            </w:r>
                            <w:r w:rsidRPr="00897B0E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</w:rPr>
                              <w:t>č</w:t>
                            </w:r>
                            <w:r w:rsidRPr="00897B0E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</w:rPr>
                              <w:t>an dele</w:t>
                            </w:r>
                            <w:r w:rsidRPr="00897B0E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</w:rPr>
                              <w:t>ž</w:t>
                            </w:r>
                            <w:r w:rsidR="00113A33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</w:rPr>
                              <w:t xml:space="preserve"> konoplje v kolobarju</w:t>
                            </w:r>
                          </w:p>
                          <w:p w:rsidR="00897B0E" w:rsidRPr="00897B0E" w:rsidRDefault="00897B0E" w:rsidP="00897B0E">
                            <w:pPr>
                              <w:pStyle w:val="Navadensplet"/>
                              <w:numPr>
                                <w:ilvl w:val="0"/>
                                <w:numId w:val="1"/>
                              </w:numPr>
                              <w:spacing w:before="0" w:after="0"/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</w:rPr>
                            </w:pPr>
                            <w:r w:rsidRPr="00897B0E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</w:rPr>
                              <w:t>manj</w:t>
                            </w:r>
                            <w:r w:rsidRPr="00897B0E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</w:rPr>
                              <w:t>š</w:t>
                            </w:r>
                            <w:r w:rsidRPr="00897B0E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</w:rPr>
                              <w:t xml:space="preserve">a obremenitev okolja z mineralnimi gnojili in </w:t>
                            </w:r>
                            <w:r w:rsidR="00113A33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</w:rPr>
                              <w:t>FFS na konvencionalnih kmetijah</w:t>
                            </w:r>
                          </w:p>
                          <w:p w:rsidR="00897B0E" w:rsidRPr="006D6B5C" w:rsidRDefault="00897B0E" w:rsidP="006D6B5C">
                            <w:pPr>
                              <w:pStyle w:val="Navadensplet"/>
                              <w:numPr>
                                <w:ilvl w:val="0"/>
                                <w:numId w:val="1"/>
                              </w:numPr>
                              <w:spacing w:before="0" w:after="0"/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</w:rPr>
                            </w:pPr>
                            <w:r w:rsidRPr="006D6B5C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</w:rPr>
                              <w:t>izbolj</w:t>
                            </w:r>
                            <w:r w:rsidRPr="006D6B5C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</w:rPr>
                              <w:t>š</w:t>
                            </w:r>
                            <w:r w:rsidRPr="006D6B5C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</w:rPr>
                              <w:t>ana struktura tal,</w:t>
                            </w:r>
                            <w:r w:rsidR="006D6B5C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Pr="006D6B5C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</w:rPr>
                              <w:t>izbolj</w:t>
                            </w:r>
                            <w:r w:rsidRPr="006D6B5C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</w:rPr>
                              <w:t>š</w:t>
                            </w:r>
                            <w:r w:rsidRPr="006D6B5C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</w:rPr>
                              <w:t>ana zra</w:t>
                            </w:r>
                            <w:r w:rsidRPr="006D6B5C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</w:rPr>
                              <w:t>č</w:t>
                            </w:r>
                            <w:r w:rsidRPr="006D6B5C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</w:rPr>
                              <w:t>nost tal,</w:t>
                            </w:r>
                            <w:r w:rsidR="006D6B5C" w:rsidRPr="006D6B5C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="006D6B5C" w:rsidRPr="00897B0E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</w:rPr>
                              <w:t>ve</w:t>
                            </w:r>
                            <w:r w:rsidR="006D6B5C" w:rsidRPr="00897B0E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</w:rPr>
                              <w:t>č</w:t>
                            </w:r>
                            <w:r w:rsidR="006D6B5C" w:rsidRPr="00897B0E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</w:rPr>
                              <w:t>ja fiksacija ogljika v tla,</w:t>
                            </w:r>
                            <w:r w:rsidR="006D6B5C" w:rsidRPr="006D6B5C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="006D6B5C" w:rsidRPr="00897B0E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</w:rPr>
                              <w:t>manj</w:t>
                            </w:r>
                            <w:r w:rsidR="006D6B5C" w:rsidRPr="00897B0E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</w:rPr>
                              <w:t>š</w:t>
                            </w:r>
                            <w:r w:rsidR="00113A33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</w:rPr>
                              <w:t>a zapleveljenost</w:t>
                            </w:r>
                          </w:p>
                          <w:p w:rsidR="00897B0E" w:rsidRPr="00897B0E" w:rsidRDefault="00897B0E" w:rsidP="00897B0E">
                            <w:pPr>
                              <w:pStyle w:val="Navadensplet"/>
                              <w:numPr>
                                <w:ilvl w:val="0"/>
                                <w:numId w:val="1"/>
                              </w:numPr>
                              <w:spacing w:before="0" w:after="0"/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</w:rPr>
                            </w:pPr>
                            <w:r w:rsidRPr="00897B0E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</w:rPr>
                              <w:t>pove</w:t>
                            </w:r>
                            <w:r w:rsidRPr="00897B0E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</w:rPr>
                              <w:t>č</w:t>
                            </w:r>
                            <w:r w:rsidRPr="00897B0E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</w:rPr>
                              <w:t>ana masa organske snovi v tleh in ve</w:t>
                            </w:r>
                            <w:r w:rsidRPr="00897B0E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</w:rPr>
                              <w:t>č</w:t>
                            </w:r>
                            <w:r w:rsidRPr="00897B0E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</w:rPr>
                              <w:t>ja sposobnost tal za zadr</w:t>
                            </w:r>
                            <w:r w:rsidRPr="00897B0E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</w:rPr>
                              <w:t>ž</w:t>
                            </w:r>
                            <w:r w:rsidRPr="00897B0E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</w:rPr>
                              <w:t>evanje vode (na ra</w:t>
                            </w:r>
                            <w:r w:rsidRPr="00897B0E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</w:rPr>
                              <w:t>č</w:t>
                            </w:r>
                            <w:r w:rsidRPr="00897B0E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</w:rPr>
                              <w:t>un velike mase korenin, novih na</w:t>
                            </w:r>
                            <w:r w:rsidRPr="00897B0E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</w:rPr>
                              <w:t>č</w:t>
                            </w:r>
                            <w:r w:rsidRPr="00897B0E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</w:rPr>
                              <w:t xml:space="preserve">inov </w:t>
                            </w:r>
                            <w:proofErr w:type="spellStart"/>
                            <w:r w:rsidRPr="00897B0E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</w:rPr>
                              <w:t>zaoravanja</w:t>
                            </w:r>
                            <w:proofErr w:type="spellEnd"/>
                            <w:r w:rsidRPr="00897B0E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</w:rPr>
                              <w:t xml:space="preserve"> sla</w:t>
                            </w:r>
                            <w:r w:rsidR="00113A33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</w:rPr>
                              <w:t>me, novih kombinacij z dosevki)</w:t>
                            </w:r>
                          </w:p>
                          <w:p w:rsidR="00897B0E" w:rsidRPr="00897B0E" w:rsidRDefault="00897B0E" w:rsidP="00897B0E">
                            <w:pPr>
                              <w:pStyle w:val="Navadensplet"/>
                              <w:numPr>
                                <w:ilvl w:val="0"/>
                                <w:numId w:val="1"/>
                              </w:numPr>
                              <w:spacing w:before="0" w:after="0"/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</w:rPr>
                            </w:pPr>
                            <w:r w:rsidRPr="00897B0E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</w:rPr>
                              <w:t xml:space="preserve">identifikacija </w:t>
                            </w:r>
                            <w:r w:rsidRPr="00897B0E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</w:rPr>
                              <w:t>š</w:t>
                            </w:r>
                            <w:r w:rsidRPr="00897B0E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</w:rPr>
                              <w:t xml:space="preserve">kodljivih, potencialno </w:t>
                            </w:r>
                            <w:r w:rsidRPr="00897B0E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</w:rPr>
                              <w:t>š</w:t>
                            </w:r>
                            <w:r w:rsidRPr="00897B0E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</w:rPr>
                              <w:t xml:space="preserve">kodljivih in koristnih vrst </w:t>
                            </w:r>
                            <w:r w:rsidRPr="00897B0E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</w:rPr>
                              <w:t>ž</w:t>
                            </w:r>
                            <w:r w:rsidRPr="00897B0E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</w:rPr>
                              <w:t>u</w:t>
                            </w:r>
                            <w:r w:rsidRPr="00897B0E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</w:rPr>
                              <w:t>ž</w:t>
                            </w:r>
                            <w:r w:rsidRPr="00897B0E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</w:rPr>
                              <w:t>elk v posevkih konoplje na posameznih lokacijah v posameznih letih</w:t>
                            </w:r>
                          </w:p>
                          <w:p w:rsidR="00897B0E" w:rsidRPr="00897B0E" w:rsidRDefault="00897B0E" w:rsidP="00897B0E">
                            <w:pPr>
                              <w:pStyle w:val="Navadensplet"/>
                              <w:numPr>
                                <w:ilvl w:val="0"/>
                                <w:numId w:val="1"/>
                              </w:numPr>
                              <w:spacing w:before="0" w:after="0"/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</w:rPr>
                            </w:pPr>
                            <w:r w:rsidRPr="00897B0E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</w:rPr>
                              <w:t>ve</w:t>
                            </w:r>
                            <w:r w:rsidRPr="00897B0E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</w:rPr>
                              <w:t>č</w:t>
                            </w:r>
                            <w:r w:rsidRPr="00897B0E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</w:rPr>
                              <w:t>ja odpornost kmetij na podnebne spremembe (predvsem su</w:t>
                            </w:r>
                            <w:r w:rsidRPr="00897B0E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</w:rPr>
                              <w:t>š</w:t>
                            </w:r>
                            <w:r w:rsidR="00113A33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</w:rPr>
                              <w:t>a)</w:t>
                            </w:r>
                          </w:p>
                          <w:p w:rsidR="00897B0E" w:rsidRPr="006D6B5C" w:rsidRDefault="006D6B5C" w:rsidP="00897B0E">
                            <w:pPr>
                              <w:pStyle w:val="Navadensplet"/>
                              <w:numPr>
                                <w:ilvl w:val="0"/>
                                <w:numId w:val="1"/>
                              </w:numPr>
                              <w:spacing w:before="0" w:after="0"/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</w:rPr>
                              <w:t>bolje povezana</w:t>
                            </w:r>
                            <w:r w:rsidR="00897B0E" w:rsidRPr="00897B0E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</w:rPr>
                              <w:t xml:space="preserve"> pridelav</w:t>
                            </w:r>
                            <w:r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</w:rPr>
                              <w:t>a</w:t>
                            </w:r>
                            <w:r w:rsidR="00897B0E" w:rsidRPr="00897B0E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</w:rPr>
                              <w:t xml:space="preserve"> in predelav</w:t>
                            </w:r>
                            <w:r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</w:rPr>
                              <w:t>a</w:t>
                            </w:r>
                            <w:r w:rsidR="00897B0E" w:rsidRPr="00897B0E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</w:rPr>
                              <w:t xml:space="preserve"> in pove</w:t>
                            </w:r>
                            <w:r w:rsidR="00897B0E" w:rsidRPr="00897B0E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</w:rPr>
                              <w:t>č</w:t>
                            </w:r>
                            <w:r w:rsidR="00897B0E" w:rsidRPr="00897B0E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</w:rPr>
                              <w:t>anje prihodkov v kmetijski panogi (pove</w:t>
                            </w:r>
                            <w:r w:rsidR="00897B0E" w:rsidRPr="00897B0E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</w:rPr>
                              <w:t>č</w:t>
                            </w:r>
                            <w:r w:rsidR="00897B0E" w:rsidRPr="00897B0E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</w:rPr>
                              <w:t>ane mo</w:t>
                            </w:r>
                            <w:r w:rsidR="00897B0E" w:rsidRPr="00897B0E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</w:rPr>
                              <w:t>ž</w:t>
                            </w:r>
                            <w:r w:rsidR="00897B0E" w:rsidRPr="00897B0E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</w:rPr>
                              <w:t>nosti za n</w:t>
                            </w:r>
                            <w:r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</w:rPr>
                              <w:t>ove izdelke in prodajo surovin)</w:t>
                            </w:r>
                            <w:r w:rsidR="00897B0E" w:rsidRPr="00897B0E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</w:p>
                          <w:p w:rsidR="00897B0E" w:rsidRPr="00897B0E" w:rsidRDefault="00113A33" w:rsidP="00897B0E">
                            <w:pPr>
                              <w:pStyle w:val="Navadensplet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</w:rPr>
                              <w:t>Trajanje projekta: 01</w:t>
                            </w:r>
                            <w:r w:rsidR="00897B0E" w:rsidRPr="00897B0E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</w:rPr>
                              <w:t>.1</w:t>
                            </w:r>
                            <w:r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</w:rPr>
                              <w:t>2</w:t>
                            </w:r>
                            <w:r w:rsidR="00897B0E" w:rsidRPr="00897B0E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</w:rPr>
                              <w:t>.2020 – 4.12.2023</w:t>
                            </w:r>
                          </w:p>
                          <w:p w:rsidR="005A5106" w:rsidRDefault="00897B0E" w:rsidP="00897B0E">
                            <w:pPr>
                              <w:pStyle w:val="Navadensplet"/>
                              <w:spacing w:before="0" w:beforeAutospacing="0" w:after="0" w:afterAutospacing="0"/>
                              <w:rPr>
                                <w:rFonts w:ascii="Helvetica Neue" w:eastAsiaTheme="minorEastAsia" w:hAnsi="Helvetica Neue" w:cstheme="minorBidi"/>
                                <w:color w:val="222222"/>
                                <w:kern w:val="24"/>
                              </w:rPr>
                            </w:pPr>
                            <w:r w:rsidRPr="00897B0E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</w:rPr>
                              <w:t>Povezave:</w:t>
                            </w:r>
                            <w:r w:rsidRPr="00897B0E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</w:rPr>
                              <w:br/>
                              <w:t>S</w:t>
                            </w:r>
                            <w:r w:rsidRPr="00897B0E">
                              <w:rPr>
                                <w:rFonts w:ascii="Helvetica Neue" w:eastAsiaTheme="minorEastAsia" w:hAnsi="Helvetica Neue" w:cstheme="minorBidi"/>
                                <w:color w:val="222222"/>
                                <w:kern w:val="24"/>
                              </w:rPr>
                              <w:t xml:space="preserve">pletna stran Evropske komisije: </w:t>
                            </w:r>
                            <w:bookmarkStart w:id="0" w:name="_GoBack"/>
                            <w:r w:rsidR="005A5106">
                              <w:rPr>
                                <w:rFonts w:ascii="Helvetica Neue" w:eastAsiaTheme="minorEastAsia" w:hAnsi="Helvetica Neue" w:cstheme="minorBidi"/>
                                <w:color w:val="222222"/>
                                <w:kern w:val="24"/>
                              </w:rPr>
                              <w:fldChar w:fldCharType="begin"/>
                            </w:r>
                            <w:r w:rsidR="005A5106">
                              <w:rPr>
                                <w:rFonts w:ascii="Helvetica Neue" w:eastAsiaTheme="minorEastAsia" w:hAnsi="Helvetica Neue" w:cstheme="minorBidi"/>
                                <w:color w:val="222222"/>
                                <w:kern w:val="24"/>
                              </w:rPr>
                              <w:instrText xml:space="preserve"> HYPERLINK "</w:instrText>
                            </w:r>
                            <w:r w:rsidR="005A5106" w:rsidRPr="005A5106">
                              <w:rPr>
                                <w:rFonts w:ascii="Helvetica Neue" w:eastAsiaTheme="minorEastAsia" w:hAnsi="Helvetica Neue" w:cstheme="minorBidi"/>
                                <w:color w:val="222222"/>
                                <w:kern w:val="24"/>
                              </w:rPr>
                              <w:instrText>https://ec.europa.eu/info/food-farming-fisheries/key-policies/common-agricultural-policy/rural-development</w:instrText>
                            </w:r>
                            <w:r w:rsidR="005A5106">
                              <w:rPr>
                                <w:rFonts w:ascii="Helvetica Neue" w:eastAsiaTheme="minorEastAsia" w:hAnsi="Helvetica Neue" w:cstheme="minorBidi"/>
                                <w:color w:val="222222"/>
                                <w:kern w:val="24"/>
                              </w:rPr>
                              <w:instrText xml:space="preserve">" </w:instrText>
                            </w:r>
                            <w:r w:rsidR="005A5106">
                              <w:rPr>
                                <w:rFonts w:ascii="Helvetica Neue" w:eastAsiaTheme="minorEastAsia" w:hAnsi="Helvetica Neue" w:cstheme="minorBidi"/>
                                <w:color w:val="222222"/>
                                <w:kern w:val="24"/>
                              </w:rPr>
                              <w:fldChar w:fldCharType="separate"/>
                            </w:r>
                            <w:r w:rsidR="005A5106" w:rsidRPr="00F729AF">
                              <w:rPr>
                                <w:rStyle w:val="Hiperpovezava"/>
                                <w:rFonts w:ascii="Helvetica Neue" w:eastAsiaTheme="minorEastAsia" w:hAnsi="Helvetica Neue" w:cstheme="minorBidi"/>
                                <w:kern w:val="24"/>
                              </w:rPr>
                              <w:t>https://ec.europa.e</w:t>
                            </w:r>
                            <w:r w:rsidR="005A5106" w:rsidRPr="00F729AF">
                              <w:rPr>
                                <w:rStyle w:val="Hiperpovezava"/>
                                <w:rFonts w:ascii="Helvetica Neue" w:eastAsiaTheme="minorEastAsia" w:hAnsi="Helvetica Neue" w:cstheme="minorBidi"/>
                                <w:kern w:val="24"/>
                              </w:rPr>
                              <w:t>u</w:t>
                            </w:r>
                            <w:r w:rsidR="005A5106" w:rsidRPr="00F729AF">
                              <w:rPr>
                                <w:rStyle w:val="Hiperpovezava"/>
                                <w:rFonts w:ascii="Helvetica Neue" w:eastAsiaTheme="minorEastAsia" w:hAnsi="Helvetica Neue" w:cstheme="minorBidi"/>
                                <w:kern w:val="24"/>
                              </w:rPr>
                              <w:t>/info/food-farming-fisheries/key-policies/common-agricultural-policy/rural-development</w:t>
                            </w:r>
                            <w:r w:rsidR="005A5106">
                              <w:rPr>
                                <w:rFonts w:ascii="Helvetica Neue" w:eastAsiaTheme="minorEastAsia" w:hAnsi="Helvetica Neue" w:cstheme="minorBidi"/>
                                <w:color w:val="222222"/>
                                <w:kern w:val="24"/>
                              </w:rPr>
                              <w:fldChar w:fldCharType="end"/>
                            </w:r>
                          </w:p>
                          <w:bookmarkEnd w:id="0"/>
                          <w:p w:rsidR="00897B0E" w:rsidRPr="00897B0E" w:rsidRDefault="00897B0E" w:rsidP="00897B0E">
                            <w:pPr>
                              <w:pStyle w:val="Navadensplet"/>
                              <w:spacing w:before="0" w:beforeAutospacing="0" w:after="0" w:afterAutospacing="0"/>
                            </w:pPr>
                            <w:r w:rsidRPr="00897B0E">
                              <w:rPr>
                                <w:rFonts w:ascii="Helvetica Neue" w:eastAsiaTheme="minorEastAsia" w:hAnsi="Helvetica Neue" w:cstheme="minorBidi"/>
                                <w:color w:val="222222"/>
                                <w:kern w:val="24"/>
                              </w:rPr>
                              <w:t xml:space="preserve">Spletna stran PRP: </w:t>
                            </w:r>
                            <w:hyperlink r:id="rId5" w:history="1">
                              <w:r w:rsidRPr="00897B0E">
                                <w:rPr>
                                  <w:rStyle w:val="Hiperpovezava"/>
                                  <w:rFonts w:ascii="Helvetica Neue" w:eastAsiaTheme="minorEastAsia" w:hAnsi="Helvetica Neue" w:cstheme="minorBidi"/>
                                  <w:color w:val="5EBF26"/>
                                  <w:kern w:val="24"/>
                                </w:rPr>
                                <w:t>https://</w:t>
                              </w:r>
                            </w:hyperlink>
                            <w:hyperlink r:id="rId6" w:history="1">
                              <w:r w:rsidRPr="00897B0E">
                                <w:rPr>
                                  <w:rStyle w:val="Hiperpovezava"/>
                                  <w:rFonts w:ascii="Helvetica Neue" w:eastAsiaTheme="minorEastAsia" w:hAnsi="Helvetica Neue" w:cstheme="minorBidi"/>
                                  <w:color w:val="5EBF26"/>
                                  <w:kern w:val="24"/>
                                </w:rPr>
                                <w:t>www.program-podezelja.si</w:t>
                              </w:r>
                            </w:hyperlink>
                          </w:p>
                          <w:p w:rsidR="00897B0E" w:rsidRPr="00897B0E" w:rsidRDefault="00897B0E" w:rsidP="00523C5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60FC03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20.3pt;margin-top:-165.3pt;width:664.2pt;height:80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" filled="f" stroked="f" strokeweight=".5pt">
                <v:textbox>
                  <w:txbxContent>
                    <w:p w:rsidR="00726FC9" w:rsidRDefault="00897B0E" w:rsidP="00523C5A">
                      <w:pPr>
                        <w:jc w:val="center"/>
                        <w:rPr>
                          <w:rFonts w:asciiTheme="majorHAnsi" w:eastAsiaTheme="majorEastAsia" w:hAnsi="Calibri Light" w:cstheme="maj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  <w:lang w:val="pl-PL"/>
                        </w:rPr>
                      </w:pPr>
                      <w:r w:rsidRPr="00897B0E">
                        <w:rPr>
                          <w:rFonts w:asciiTheme="majorHAnsi" w:eastAsiaTheme="majorEastAsia" w:hAnsi="Calibri Light" w:cstheme="maj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  <w:lang w:val="pl-PL"/>
                        </w:rPr>
                        <w:t>EIP projekt</w:t>
                      </w:r>
                    </w:p>
                    <w:p w:rsidR="006D6B5C" w:rsidRDefault="00897B0E" w:rsidP="00523C5A">
                      <w:pPr>
                        <w:jc w:val="center"/>
                        <w:rPr>
                          <w:rFonts w:asciiTheme="majorHAnsi" w:eastAsiaTheme="majorEastAsia" w:hAnsi="Calibri Light" w:cstheme="maj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  <w:lang w:val="pl-PL"/>
                        </w:rPr>
                      </w:pPr>
                      <w:r w:rsidRPr="00897B0E">
                        <w:rPr>
                          <w:rFonts w:asciiTheme="majorHAnsi" w:eastAsiaTheme="majorEastAsia" w:hAnsi="Calibri Light" w:cstheme="maj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  <w:lang w:val="pl-PL"/>
                        </w:rPr>
                        <w:br/>
                        <w:t>Vloga industrijske konoplje pri prilagajanju podnebnim spremembam ter varovanju virov v kmetijstvu</w:t>
                      </w:r>
                    </w:p>
                    <w:p w:rsidR="004F6675" w:rsidRPr="00897B0E" w:rsidRDefault="00897B0E" w:rsidP="00523C5A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897B0E">
                        <w:rPr>
                          <w:rFonts w:asciiTheme="majorHAnsi" w:eastAsiaTheme="majorEastAsia" w:hAnsi="Calibri Light" w:cstheme="majorBidi"/>
                          <w:color w:val="000000" w:themeColor="text1"/>
                          <w:kern w:val="24"/>
                          <w:sz w:val="28"/>
                          <w:szCs w:val="28"/>
                          <w:lang w:val="pl-PL"/>
                        </w:rPr>
                        <w:t>poteka v okviru ukrepa Sodelovanje iz Programa razvoja pode</w:t>
                      </w:r>
                      <w:r w:rsidRPr="00897B0E">
                        <w:rPr>
                          <w:rFonts w:asciiTheme="majorHAnsi" w:eastAsiaTheme="majorEastAsia" w:hAnsi="Calibri Light" w:cstheme="majorBidi"/>
                          <w:color w:val="000000" w:themeColor="text1"/>
                          <w:kern w:val="24"/>
                          <w:sz w:val="28"/>
                          <w:szCs w:val="28"/>
                          <w:lang w:val="pl-PL"/>
                        </w:rPr>
                        <w:t>ž</w:t>
                      </w:r>
                      <w:r w:rsidRPr="00897B0E">
                        <w:rPr>
                          <w:rFonts w:asciiTheme="majorHAnsi" w:eastAsiaTheme="majorEastAsia" w:hAnsi="Calibri Light" w:cstheme="majorBidi"/>
                          <w:color w:val="000000" w:themeColor="text1"/>
                          <w:kern w:val="24"/>
                          <w:sz w:val="28"/>
                          <w:szCs w:val="28"/>
                          <w:lang w:val="pl-PL"/>
                        </w:rPr>
                        <w:t>elja Republike Slovenije za obdobje 2014-2020, podukrep 16.5 Podpora za skupno ukrepanje za bla</w:t>
                      </w:r>
                      <w:r w:rsidRPr="00897B0E">
                        <w:rPr>
                          <w:rFonts w:asciiTheme="majorHAnsi" w:eastAsiaTheme="majorEastAsia" w:hAnsi="Calibri Light" w:cstheme="majorBidi"/>
                          <w:color w:val="000000" w:themeColor="text1"/>
                          <w:kern w:val="24"/>
                          <w:sz w:val="28"/>
                          <w:szCs w:val="28"/>
                          <w:lang w:val="pl-PL"/>
                        </w:rPr>
                        <w:t>ž</w:t>
                      </w:r>
                      <w:r w:rsidRPr="00897B0E">
                        <w:rPr>
                          <w:rFonts w:asciiTheme="majorHAnsi" w:eastAsiaTheme="majorEastAsia" w:hAnsi="Calibri Light" w:cstheme="majorBidi"/>
                          <w:color w:val="000000" w:themeColor="text1"/>
                          <w:kern w:val="24"/>
                          <w:sz w:val="28"/>
                          <w:szCs w:val="28"/>
                          <w:lang w:val="pl-PL"/>
                        </w:rPr>
                        <w:t xml:space="preserve">itev podnebnih </w:t>
                      </w:r>
                      <w:r w:rsidRPr="00897B0E">
                        <w:rPr>
                          <w:rFonts w:asciiTheme="majorHAnsi" w:eastAsiaTheme="majorEastAsia" w:hAnsi="Calibri Light" w:cstheme="maj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sprememb ali prilagajanje nanje ter za skupne pristope k okoljskim projektom in stalnim okoljskim praksam</w:t>
                      </w:r>
                      <w:r w:rsidR="006502EA">
                        <w:rPr>
                          <w:rFonts w:asciiTheme="majorHAnsi" w:eastAsiaTheme="majorEastAsia" w:hAnsi="Calibri Light" w:cstheme="maj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.</w:t>
                      </w:r>
                      <w:r w:rsidR="004F6675" w:rsidRPr="00897B0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6D6B5C" w:rsidRDefault="00897B0E" w:rsidP="006D6B5C">
                      <w:pPr>
                        <w:pStyle w:val="Navadensplet"/>
                        <w:spacing w:before="0" w:beforeAutospacing="0" w:after="0" w:afterAutospacing="0"/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897B0E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Cilji</w:t>
                      </w:r>
                      <w:r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projekta:</w:t>
                      </w:r>
                    </w:p>
                    <w:p w:rsidR="00897B0E" w:rsidRPr="00897B0E" w:rsidRDefault="00897B0E" w:rsidP="006D6B5C">
                      <w:pPr>
                        <w:pStyle w:val="Navadensplet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rPr>
                          <w:rFonts w:eastAsiaTheme="minorEastAsia" w:hAnsi="Calibri"/>
                          <w:color w:val="000000" w:themeColor="text1"/>
                          <w:kern w:val="24"/>
                        </w:rPr>
                      </w:pPr>
                      <w:r w:rsidRPr="00897B0E">
                        <w:rPr>
                          <w:rFonts w:eastAsiaTheme="minorEastAsia" w:hAnsi="Calibri"/>
                          <w:color w:val="000000" w:themeColor="text1"/>
                          <w:kern w:val="24"/>
                        </w:rPr>
                        <w:t xml:space="preserve">uporabiti svetovno in </w:t>
                      </w:r>
                      <w:r w:rsidRPr="00897B0E">
                        <w:rPr>
                          <w:rFonts w:eastAsiaTheme="minorEastAsia" w:hAnsi="Calibri"/>
                          <w:color w:val="000000" w:themeColor="text1"/>
                          <w:kern w:val="24"/>
                        </w:rPr>
                        <w:t>ž</w:t>
                      </w:r>
                      <w:r w:rsidRPr="00897B0E">
                        <w:rPr>
                          <w:rFonts w:eastAsiaTheme="minorEastAsia" w:hAnsi="Calibri"/>
                          <w:color w:val="000000" w:themeColor="text1"/>
                          <w:kern w:val="24"/>
                        </w:rPr>
                        <w:t>e obstoje</w:t>
                      </w:r>
                      <w:r w:rsidRPr="00897B0E">
                        <w:rPr>
                          <w:rFonts w:eastAsiaTheme="minorEastAsia" w:hAnsi="Calibri"/>
                          <w:color w:val="000000" w:themeColor="text1"/>
                          <w:kern w:val="24"/>
                        </w:rPr>
                        <w:t>č</w:t>
                      </w:r>
                      <w:r w:rsidRPr="00897B0E">
                        <w:rPr>
                          <w:rFonts w:eastAsiaTheme="minorEastAsia" w:hAnsi="Calibri"/>
                          <w:color w:val="000000" w:themeColor="text1"/>
                          <w:kern w:val="24"/>
                        </w:rPr>
                        <w:t>o doma</w:t>
                      </w:r>
                      <w:r w:rsidRPr="00897B0E">
                        <w:rPr>
                          <w:rFonts w:eastAsiaTheme="minorEastAsia" w:hAnsi="Calibri"/>
                          <w:color w:val="000000" w:themeColor="text1"/>
                          <w:kern w:val="24"/>
                        </w:rPr>
                        <w:t>č</w:t>
                      </w:r>
                      <w:r w:rsidRPr="00897B0E">
                        <w:rPr>
                          <w:rFonts w:eastAsiaTheme="minorEastAsia" w:hAnsi="Calibri"/>
                          <w:color w:val="000000" w:themeColor="text1"/>
                          <w:kern w:val="24"/>
                        </w:rPr>
                        <w:t>o bazo znanj in rezultatov znanstvenih in svetovalnih ustanov s podro</w:t>
                      </w:r>
                      <w:r w:rsidRPr="00897B0E">
                        <w:rPr>
                          <w:rFonts w:eastAsiaTheme="minorEastAsia" w:hAnsi="Calibri"/>
                          <w:color w:val="000000" w:themeColor="text1"/>
                          <w:kern w:val="24"/>
                        </w:rPr>
                        <w:t>č</w:t>
                      </w:r>
                      <w:r w:rsidRPr="00897B0E">
                        <w:rPr>
                          <w:rFonts w:eastAsiaTheme="minorEastAsia" w:hAnsi="Calibri"/>
                          <w:color w:val="000000" w:themeColor="text1"/>
                          <w:kern w:val="24"/>
                        </w:rPr>
                        <w:t>ja pridelave in rabe konoplje in jih prenesti v prakso na slovenskih kmetijah</w:t>
                      </w:r>
                    </w:p>
                    <w:p w:rsidR="00897B0E" w:rsidRPr="00897B0E" w:rsidRDefault="00897B0E" w:rsidP="00897B0E">
                      <w:pPr>
                        <w:pStyle w:val="Navadensplet"/>
                        <w:numPr>
                          <w:ilvl w:val="0"/>
                          <w:numId w:val="1"/>
                        </w:numPr>
                        <w:spacing w:before="0" w:after="0"/>
                        <w:rPr>
                          <w:rFonts w:eastAsiaTheme="minorEastAsia" w:hAnsi="Calibri"/>
                          <w:color w:val="000000" w:themeColor="text1"/>
                          <w:kern w:val="24"/>
                        </w:rPr>
                      </w:pPr>
                      <w:r w:rsidRPr="00897B0E">
                        <w:rPr>
                          <w:rFonts w:eastAsiaTheme="minorEastAsia" w:hAnsi="Calibri"/>
                          <w:color w:val="000000" w:themeColor="text1"/>
                          <w:kern w:val="24"/>
                        </w:rPr>
                        <w:t>ugotoviti in uveljaviti vlogo, ki jo ima konoplja pri varovanju kmetijskih virov in prilagajanju na podnebne spremembe na slovenskih kmetijah</w:t>
                      </w:r>
                    </w:p>
                    <w:p w:rsidR="00897B0E" w:rsidRPr="00897B0E" w:rsidRDefault="00897B0E" w:rsidP="00897B0E">
                      <w:pPr>
                        <w:pStyle w:val="Navadensplet"/>
                        <w:numPr>
                          <w:ilvl w:val="0"/>
                          <w:numId w:val="1"/>
                        </w:numPr>
                        <w:spacing w:before="0" w:after="0"/>
                        <w:rPr>
                          <w:rFonts w:eastAsiaTheme="minorEastAsia" w:hAnsi="Calibri"/>
                          <w:color w:val="000000" w:themeColor="text1"/>
                          <w:kern w:val="24"/>
                        </w:rPr>
                      </w:pPr>
                      <w:r w:rsidRPr="00897B0E">
                        <w:rPr>
                          <w:rFonts w:eastAsiaTheme="minorEastAsia" w:hAnsi="Calibri"/>
                          <w:color w:val="000000" w:themeColor="text1"/>
                          <w:kern w:val="24"/>
                        </w:rPr>
                        <w:t>izkoristiti prednosti, ki jih vklju</w:t>
                      </w:r>
                      <w:r w:rsidRPr="00897B0E">
                        <w:rPr>
                          <w:rFonts w:eastAsiaTheme="minorEastAsia" w:hAnsi="Calibri"/>
                          <w:color w:val="000000" w:themeColor="text1"/>
                          <w:kern w:val="24"/>
                        </w:rPr>
                        <w:t>č</w:t>
                      </w:r>
                      <w:r w:rsidRPr="00897B0E">
                        <w:rPr>
                          <w:rFonts w:eastAsiaTheme="minorEastAsia" w:hAnsi="Calibri"/>
                          <w:color w:val="000000" w:themeColor="text1"/>
                          <w:kern w:val="24"/>
                        </w:rPr>
                        <w:t>evanje konoplje v kolobar omogo</w:t>
                      </w:r>
                      <w:r w:rsidRPr="00897B0E">
                        <w:rPr>
                          <w:rFonts w:eastAsiaTheme="minorEastAsia" w:hAnsi="Calibri"/>
                          <w:color w:val="000000" w:themeColor="text1"/>
                          <w:kern w:val="24"/>
                        </w:rPr>
                        <w:t>č</w:t>
                      </w:r>
                      <w:r w:rsidRPr="00897B0E">
                        <w:rPr>
                          <w:rFonts w:eastAsiaTheme="minorEastAsia" w:hAnsi="Calibri"/>
                          <w:color w:val="000000" w:themeColor="text1"/>
                          <w:kern w:val="24"/>
                        </w:rPr>
                        <w:t>a na kmetiji v lu</w:t>
                      </w:r>
                      <w:r w:rsidRPr="00897B0E">
                        <w:rPr>
                          <w:rFonts w:eastAsiaTheme="minorEastAsia" w:hAnsi="Calibri"/>
                          <w:color w:val="000000" w:themeColor="text1"/>
                          <w:kern w:val="24"/>
                        </w:rPr>
                        <w:t>č</w:t>
                      </w:r>
                      <w:r w:rsidRPr="00897B0E">
                        <w:rPr>
                          <w:rFonts w:eastAsiaTheme="minorEastAsia" w:hAnsi="Calibri"/>
                          <w:color w:val="000000" w:themeColor="text1"/>
                          <w:kern w:val="24"/>
                        </w:rPr>
                        <w:t>i dodatnega prihodka, podnebnih sprememb in varovanja naravnih virov (organska masa, odpornost na su</w:t>
                      </w:r>
                      <w:r w:rsidRPr="00897B0E">
                        <w:rPr>
                          <w:rFonts w:eastAsiaTheme="minorEastAsia" w:hAnsi="Calibri"/>
                          <w:color w:val="000000" w:themeColor="text1"/>
                          <w:kern w:val="24"/>
                        </w:rPr>
                        <w:t>š</w:t>
                      </w:r>
                      <w:r w:rsidRPr="00897B0E">
                        <w:rPr>
                          <w:rFonts w:eastAsiaTheme="minorEastAsia" w:hAnsi="Calibri"/>
                          <w:color w:val="000000" w:themeColor="text1"/>
                          <w:kern w:val="24"/>
                        </w:rPr>
                        <w:t>o, skladi</w:t>
                      </w:r>
                      <w:r w:rsidRPr="00897B0E">
                        <w:rPr>
                          <w:rFonts w:eastAsiaTheme="minorEastAsia" w:hAnsi="Calibri"/>
                          <w:color w:val="000000" w:themeColor="text1"/>
                          <w:kern w:val="24"/>
                        </w:rPr>
                        <w:t>šč</w:t>
                      </w:r>
                      <w:r w:rsidRPr="00897B0E">
                        <w:rPr>
                          <w:rFonts w:eastAsiaTheme="minorEastAsia" w:hAnsi="Calibri"/>
                          <w:color w:val="000000" w:themeColor="text1"/>
                          <w:kern w:val="24"/>
                        </w:rPr>
                        <w:t xml:space="preserve">enje ogljika, rahljanje tal, odpornost na vremenske pogoje, </w:t>
                      </w:r>
                      <w:r w:rsidRPr="00897B0E">
                        <w:rPr>
                          <w:rFonts w:eastAsiaTheme="minorEastAsia" w:hAnsi="Calibri"/>
                          <w:color w:val="000000" w:themeColor="text1"/>
                          <w:kern w:val="24"/>
                        </w:rPr>
                        <w:t>š</w:t>
                      </w:r>
                      <w:r w:rsidRPr="00897B0E">
                        <w:rPr>
                          <w:rFonts w:eastAsiaTheme="minorEastAsia" w:hAnsi="Calibri"/>
                          <w:color w:val="000000" w:themeColor="text1"/>
                          <w:kern w:val="24"/>
                        </w:rPr>
                        <w:t xml:space="preserve">kodljivce in bolezni, </w:t>
                      </w:r>
                      <w:r w:rsidRPr="00897B0E">
                        <w:rPr>
                          <w:rFonts w:eastAsiaTheme="minorEastAsia" w:hAnsi="Calibri"/>
                          <w:color w:val="000000" w:themeColor="text1"/>
                          <w:kern w:val="24"/>
                        </w:rPr>
                        <w:t>…</w:t>
                      </w:r>
                      <w:r w:rsidRPr="00897B0E">
                        <w:rPr>
                          <w:rFonts w:eastAsiaTheme="minorEastAsia" w:hAnsi="Calibri"/>
                          <w:color w:val="000000" w:themeColor="text1"/>
                          <w:kern w:val="24"/>
                        </w:rPr>
                        <w:t>),</w:t>
                      </w:r>
                    </w:p>
                    <w:p w:rsidR="00897B0E" w:rsidRPr="00897B0E" w:rsidRDefault="00897B0E" w:rsidP="00897B0E">
                      <w:pPr>
                        <w:pStyle w:val="Navadensplet"/>
                        <w:numPr>
                          <w:ilvl w:val="0"/>
                          <w:numId w:val="1"/>
                        </w:numPr>
                        <w:spacing w:before="0" w:after="0"/>
                        <w:rPr>
                          <w:rFonts w:eastAsiaTheme="minorEastAsia" w:hAnsi="Calibri"/>
                          <w:color w:val="000000" w:themeColor="text1"/>
                          <w:kern w:val="24"/>
                        </w:rPr>
                      </w:pPr>
                      <w:r w:rsidRPr="00897B0E">
                        <w:rPr>
                          <w:rFonts w:eastAsiaTheme="minorEastAsia" w:hAnsi="Calibri"/>
                          <w:color w:val="000000" w:themeColor="text1"/>
                          <w:kern w:val="24"/>
                        </w:rPr>
                        <w:t>izbolj</w:t>
                      </w:r>
                      <w:r w:rsidRPr="00897B0E">
                        <w:rPr>
                          <w:rFonts w:eastAsiaTheme="minorEastAsia" w:hAnsi="Calibri"/>
                          <w:color w:val="000000" w:themeColor="text1"/>
                          <w:kern w:val="24"/>
                        </w:rPr>
                        <w:t>š</w:t>
                      </w:r>
                      <w:r w:rsidRPr="00897B0E">
                        <w:rPr>
                          <w:rFonts w:eastAsiaTheme="minorEastAsia" w:hAnsi="Calibri"/>
                          <w:color w:val="000000" w:themeColor="text1"/>
                          <w:kern w:val="24"/>
                        </w:rPr>
                        <w:t>ati in optimizirati posamezne agrotehni</w:t>
                      </w:r>
                      <w:r w:rsidRPr="00897B0E">
                        <w:rPr>
                          <w:rFonts w:eastAsiaTheme="minorEastAsia" w:hAnsi="Calibri"/>
                          <w:color w:val="000000" w:themeColor="text1"/>
                          <w:kern w:val="24"/>
                        </w:rPr>
                        <w:t>č</w:t>
                      </w:r>
                      <w:r w:rsidRPr="00897B0E">
                        <w:rPr>
                          <w:rFonts w:eastAsiaTheme="minorEastAsia" w:hAnsi="Calibri"/>
                          <w:color w:val="000000" w:themeColor="text1"/>
                          <w:kern w:val="24"/>
                        </w:rPr>
                        <w:t>ne ukrepe v pridelavi konoplje za razli</w:t>
                      </w:r>
                      <w:r w:rsidRPr="00897B0E">
                        <w:rPr>
                          <w:rFonts w:eastAsiaTheme="minorEastAsia" w:hAnsi="Calibri"/>
                          <w:color w:val="000000" w:themeColor="text1"/>
                          <w:kern w:val="24"/>
                        </w:rPr>
                        <w:t>č</w:t>
                      </w:r>
                      <w:r w:rsidRPr="00897B0E">
                        <w:rPr>
                          <w:rFonts w:eastAsiaTheme="minorEastAsia" w:hAnsi="Calibri"/>
                          <w:color w:val="000000" w:themeColor="text1"/>
                          <w:kern w:val="24"/>
                        </w:rPr>
                        <w:t>ne namene v razli</w:t>
                      </w:r>
                      <w:r w:rsidRPr="00897B0E">
                        <w:rPr>
                          <w:rFonts w:eastAsiaTheme="minorEastAsia" w:hAnsi="Calibri"/>
                          <w:color w:val="000000" w:themeColor="text1"/>
                          <w:kern w:val="24"/>
                        </w:rPr>
                        <w:t>č</w:t>
                      </w:r>
                      <w:r w:rsidRPr="00897B0E">
                        <w:rPr>
                          <w:rFonts w:eastAsiaTheme="minorEastAsia" w:hAnsi="Calibri"/>
                          <w:color w:val="000000" w:themeColor="text1"/>
                          <w:kern w:val="24"/>
                        </w:rPr>
                        <w:t xml:space="preserve">nih pedoklimatskih pogojih  </w:t>
                      </w:r>
                    </w:p>
                    <w:p w:rsidR="00897B0E" w:rsidRPr="00897B0E" w:rsidRDefault="00897B0E" w:rsidP="00897B0E">
                      <w:pPr>
                        <w:pStyle w:val="Navadensplet"/>
                        <w:numPr>
                          <w:ilvl w:val="0"/>
                          <w:numId w:val="1"/>
                        </w:numPr>
                        <w:spacing w:before="0" w:after="0"/>
                        <w:rPr>
                          <w:rFonts w:eastAsiaTheme="minorEastAsia" w:hAnsi="Calibri"/>
                          <w:color w:val="000000" w:themeColor="text1"/>
                          <w:kern w:val="24"/>
                        </w:rPr>
                      </w:pPr>
                      <w:r w:rsidRPr="00897B0E">
                        <w:rPr>
                          <w:rFonts w:eastAsiaTheme="minorEastAsia" w:hAnsi="Calibri"/>
                          <w:color w:val="000000" w:themeColor="text1"/>
                          <w:kern w:val="24"/>
                        </w:rPr>
                        <w:t>priporo</w:t>
                      </w:r>
                      <w:r w:rsidRPr="00897B0E">
                        <w:rPr>
                          <w:rFonts w:eastAsiaTheme="minorEastAsia" w:hAnsi="Calibri"/>
                          <w:color w:val="000000" w:themeColor="text1"/>
                          <w:kern w:val="24"/>
                        </w:rPr>
                        <w:t>č</w:t>
                      </w:r>
                      <w:r w:rsidRPr="00897B0E">
                        <w:rPr>
                          <w:rFonts w:eastAsiaTheme="minorEastAsia" w:hAnsi="Calibri"/>
                          <w:color w:val="000000" w:themeColor="text1"/>
                          <w:kern w:val="24"/>
                        </w:rPr>
                        <w:t>iti dobro kmetijsko prakso pri pridelavi konoplje za razli</w:t>
                      </w:r>
                      <w:r w:rsidRPr="00897B0E">
                        <w:rPr>
                          <w:rFonts w:eastAsiaTheme="minorEastAsia" w:hAnsi="Calibri"/>
                          <w:color w:val="000000" w:themeColor="text1"/>
                          <w:kern w:val="24"/>
                        </w:rPr>
                        <w:t>č</w:t>
                      </w:r>
                      <w:r w:rsidRPr="00897B0E">
                        <w:rPr>
                          <w:rFonts w:eastAsiaTheme="minorEastAsia" w:hAnsi="Calibri"/>
                          <w:color w:val="000000" w:themeColor="text1"/>
                          <w:kern w:val="24"/>
                        </w:rPr>
                        <w:t>ne namene v</w:t>
                      </w:r>
                      <w:r w:rsidRPr="00897B0E">
                        <w:rPr>
                          <w:rFonts w:eastAsiaTheme="minorEastAsia"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 w:rsidRPr="00897B0E">
                        <w:rPr>
                          <w:rFonts w:eastAsiaTheme="minorEastAsia" w:hAnsi="Calibri"/>
                          <w:color w:val="000000" w:themeColor="text1"/>
                          <w:kern w:val="24"/>
                        </w:rPr>
                        <w:t>na</w:t>
                      </w:r>
                      <w:r w:rsidRPr="00897B0E">
                        <w:rPr>
                          <w:rFonts w:eastAsiaTheme="minorEastAsia" w:hAnsi="Calibri"/>
                          <w:color w:val="000000" w:themeColor="text1"/>
                          <w:kern w:val="24"/>
                        </w:rPr>
                        <w:t>š</w:t>
                      </w:r>
                      <w:r w:rsidRPr="00897B0E">
                        <w:rPr>
                          <w:rFonts w:eastAsiaTheme="minorEastAsia" w:hAnsi="Calibri"/>
                          <w:color w:val="000000" w:themeColor="text1"/>
                          <w:kern w:val="24"/>
                        </w:rPr>
                        <w:t>ih pedoklimatskih razmerah</w:t>
                      </w:r>
                    </w:p>
                    <w:p w:rsidR="00897B0E" w:rsidRPr="00897B0E" w:rsidRDefault="00897B0E" w:rsidP="00897B0E">
                      <w:pPr>
                        <w:pStyle w:val="Navadensplet"/>
                        <w:numPr>
                          <w:ilvl w:val="0"/>
                          <w:numId w:val="1"/>
                        </w:numPr>
                        <w:spacing w:before="0" w:after="0"/>
                        <w:rPr>
                          <w:rFonts w:eastAsiaTheme="minorEastAsia" w:hAnsi="Calibri"/>
                          <w:color w:val="000000" w:themeColor="text1"/>
                          <w:kern w:val="24"/>
                        </w:rPr>
                      </w:pPr>
                      <w:r w:rsidRPr="00897B0E">
                        <w:rPr>
                          <w:rFonts w:eastAsiaTheme="minorEastAsia" w:hAnsi="Calibri"/>
                          <w:color w:val="000000" w:themeColor="text1"/>
                          <w:kern w:val="24"/>
                        </w:rPr>
                        <w:t>predstaviti mo</w:t>
                      </w:r>
                      <w:r w:rsidRPr="00897B0E">
                        <w:rPr>
                          <w:rFonts w:eastAsiaTheme="minorEastAsia" w:hAnsi="Calibri"/>
                          <w:color w:val="000000" w:themeColor="text1"/>
                          <w:kern w:val="24"/>
                        </w:rPr>
                        <w:t>ž</w:t>
                      </w:r>
                      <w:r w:rsidRPr="00897B0E">
                        <w:rPr>
                          <w:rFonts w:eastAsiaTheme="minorEastAsia" w:hAnsi="Calibri"/>
                          <w:color w:val="000000" w:themeColor="text1"/>
                          <w:kern w:val="24"/>
                        </w:rPr>
                        <w:t>nosti in na</w:t>
                      </w:r>
                      <w:r w:rsidRPr="00897B0E">
                        <w:rPr>
                          <w:rFonts w:eastAsiaTheme="minorEastAsia" w:hAnsi="Calibri"/>
                          <w:color w:val="000000" w:themeColor="text1"/>
                          <w:kern w:val="24"/>
                        </w:rPr>
                        <w:t>č</w:t>
                      </w:r>
                      <w:r w:rsidRPr="00897B0E">
                        <w:rPr>
                          <w:rFonts w:eastAsiaTheme="minorEastAsia" w:hAnsi="Calibri"/>
                          <w:color w:val="000000" w:themeColor="text1"/>
                          <w:kern w:val="24"/>
                        </w:rPr>
                        <w:t>ine spravila pridelka glede na namen uporabe konoplje</w:t>
                      </w:r>
                    </w:p>
                    <w:p w:rsidR="00897B0E" w:rsidRPr="00897B0E" w:rsidRDefault="00897B0E" w:rsidP="00897B0E">
                      <w:pPr>
                        <w:pStyle w:val="Navadensplet"/>
                        <w:numPr>
                          <w:ilvl w:val="0"/>
                          <w:numId w:val="1"/>
                        </w:numPr>
                        <w:spacing w:before="0" w:after="0"/>
                        <w:rPr>
                          <w:rFonts w:eastAsiaTheme="minorEastAsia" w:hAnsi="Calibri"/>
                          <w:color w:val="000000" w:themeColor="text1"/>
                          <w:kern w:val="24"/>
                        </w:rPr>
                      </w:pPr>
                      <w:r w:rsidRPr="00897B0E">
                        <w:rPr>
                          <w:rFonts w:eastAsiaTheme="minorEastAsia" w:hAnsi="Calibri"/>
                          <w:color w:val="000000" w:themeColor="text1"/>
                          <w:kern w:val="24"/>
                        </w:rPr>
                        <w:t>predstaviti mo</w:t>
                      </w:r>
                      <w:r w:rsidRPr="00897B0E">
                        <w:rPr>
                          <w:rFonts w:eastAsiaTheme="minorEastAsia" w:hAnsi="Calibri"/>
                          <w:color w:val="000000" w:themeColor="text1"/>
                          <w:kern w:val="24"/>
                        </w:rPr>
                        <w:t>ž</w:t>
                      </w:r>
                      <w:r w:rsidRPr="00897B0E">
                        <w:rPr>
                          <w:rFonts w:eastAsiaTheme="minorEastAsia" w:hAnsi="Calibri"/>
                          <w:color w:val="000000" w:themeColor="text1"/>
                          <w:kern w:val="24"/>
                        </w:rPr>
                        <w:t>nosti najbolj</w:t>
                      </w:r>
                      <w:r w:rsidRPr="00897B0E">
                        <w:rPr>
                          <w:rFonts w:eastAsiaTheme="minorEastAsia" w:hAnsi="Calibri"/>
                          <w:color w:val="000000" w:themeColor="text1"/>
                          <w:kern w:val="24"/>
                        </w:rPr>
                        <w:t>š</w:t>
                      </w:r>
                      <w:r w:rsidRPr="00897B0E">
                        <w:rPr>
                          <w:rFonts w:eastAsiaTheme="minorEastAsia" w:hAnsi="Calibri"/>
                          <w:color w:val="000000" w:themeColor="text1"/>
                          <w:kern w:val="24"/>
                        </w:rPr>
                        <w:t xml:space="preserve">e </w:t>
                      </w:r>
                      <w:proofErr w:type="spellStart"/>
                      <w:r w:rsidRPr="00897B0E">
                        <w:rPr>
                          <w:rFonts w:eastAsiaTheme="minorEastAsia" w:hAnsi="Calibri"/>
                          <w:color w:val="000000" w:themeColor="text1"/>
                          <w:kern w:val="24"/>
                        </w:rPr>
                        <w:t>zadelave</w:t>
                      </w:r>
                      <w:proofErr w:type="spellEnd"/>
                      <w:r w:rsidRPr="00897B0E">
                        <w:rPr>
                          <w:rFonts w:eastAsiaTheme="minorEastAsia" w:hAnsi="Calibri"/>
                          <w:color w:val="000000" w:themeColor="text1"/>
                          <w:kern w:val="24"/>
                        </w:rPr>
                        <w:t xml:space="preserve"> </w:t>
                      </w:r>
                      <w:r w:rsidRPr="00897B0E">
                        <w:rPr>
                          <w:rFonts w:eastAsiaTheme="minorEastAsia" w:hAnsi="Calibri"/>
                          <w:color w:val="000000" w:themeColor="text1"/>
                          <w:kern w:val="24"/>
                        </w:rPr>
                        <w:t>ž</w:t>
                      </w:r>
                      <w:r w:rsidRPr="00897B0E">
                        <w:rPr>
                          <w:rFonts w:eastAsiaTheme="minorEastAsia" w:hAnsi="Calibri"/>
                          <w:color w:val="000000" w:themeColor="text1"/>
                          <w:kern w:val="24"/>
                        </w:rPr>
                        <w:t xml:space="preserve">etvenih ostankov konoplje v tla </w:t>
                      </w:r>
                      <w:r w:rsidRPr="00897B0E">
                        <w:rPr>
                          <w:rFonts w:eastAsiaTheme="minorEastAsia" w:hAnsi="Calibri"/>
                          <w:color w:val="000000" w:themeColor="text1"/>
                          <w:kern w:val="24"/>
                        </w:rPr>
                        <w:t>–</w:t>
                      </w:r>
                      <w:r w:rsidRPr="00897B0E">
                        <w:rPr>
                          <w:rFonts w:eastAsiaTheme="minorEastAsia" w:hAnsi="Calibri"/>
                          <w:color w:val="000000" w:themeColor="text1"/>
                          <w:kern w:val="24"/>
                        </w:rPr>
                        <w:t xml:space="preserve"> uporaba slame za obogatitev organske mase v tleh</w:t>
                      </w:r>
                    </w:p>
                    <w:p w:rsidR="00897B0E" w:rsidRPr="00897B0E" w:rsidRDefault="00897B0E" w:rsidP="00897B0E">
                      <w:pPr>
                        <w:pStyle w:val="Navadensplet"/>
                        <w:numPr>
                          <w:ilvl w:val="0"/>
                          <w:numId w:val="1"/>
                        </w:numPr>
                        <w:spacing w:before="0" w:after="0"/>
                        <w:rPr>
                          <w:rFonts w:eastAsiaTheme="minorEastAsia" w:hAnsi="Calibri"/>
                          <w:color w:val="000000" w:themeColor="text1"/>
                          <w:kern w:val="24"/>
                        </w:rPr>
                      </w:pPr>
                      <w:r w:rsidRPr="00897B0E">
                        <w:rPr>
                          <w:rFonts w:eastAsiaTheme="minorEastAsia" w:hAnsi="Calibri"/>
                          <w:color w:val="000000" w:themeColor="text1"/>
                          <w:kern w:val="24"/>
                        </w:rPr>
                        <w:t>predstaviti mo</w:t>
                      </w:r>
                      <w:r w:rsidRPr="00897B0E">
                        <w:rPr>
                          <w:rFonts w:eastAsiaTheme="minorEastAsia" w:hAnsi="Calibri"/>
                          <w:color w:val="000000" w:themeColor="text1"/>
                          <w:kern w:val="24"/>
                        </w:rPr>
                        <w:t>ž</w:t>
                      </w:r>
                      <w:r w:rsidRPr="00897B0E">
                        <w:rPr>
                          <w:rFonts w:eastAsiaTheme="minorEastAsia" w:hAnsi="Calibri"/>
                          <w:color w:val="000000" w:themeColor="text1"/>
                          <w:kern w:val="24"/>
                        </w:rPr>
                        <w:t xml:space="preserve">nosti predelave in </w:t>
                      </w:r>
                      <w:r w:rsidRPr="00897B0E">
                        <w:rPr>
                          <w:rFonts w:eastAsiaTheme="minorEastAsia" w:hAnsi="Calibri"/>
                          <w:color w:val="000000" w:themeColor="text1"/>
                          <w:kern w:val="24"/>
                        </w:rPr>
                        <w:t>š</w:t>
                      </w:r>
                      <w:r w:rsidRPr="00897B0E">
                        <w:rPr>
                          <w:rFonts w:eastAsiaTheme="minorEastAsia" w:hAnsi="Calibri"/>
                          <w:color w:val="000000" w:themeColor="text1"/>
                          <w:kern w:val="24"/>
                        </w:rPr>
                        <w:t xml:space="preserve">iritve industrijske rabe konoplje kmetom, stroki in </w:t>
                      </w:r>
                      <w:r w:rsidRPr="00897B0E">
                        <w:rPr>
                          <w:rFonts w:eastAsiaTheme="minorEastAsia" w:hAnsi="Calibri"/>
                          <w:color w:val="000000" w:themeColor="text1"/>
                          <w:kern w:val="24"/>
                        </w:rPr>
                        <w:t>š</w:t>
                      </w:r>
                      <w:r w:rsidRPr="00897B0E">
                        <w:rPr>
                          <w:rFonts w:eastAsiaTheme="minorEastAsia" w:hAnsi="Calibri"/>
                          <w:color w:val="000000" w:themeColor="text1"/>
                          <w:kern w:val="24"/>
                        </w:rPr>
                        <w:t>ir</w:t>
                      </w:r>
                      <w:r w:rsidRPr="00897B0E">
                        <w:rPr>
                          <w:rFonts w:eastAsiaTheme="minorEastAsia" w:hAnsi="Calibri"/>
                          <w:color w:val="000000" w:themeColor="text1"/>
                          <w:kern w:val="24"/>
                        </w:rPr>
                        <w:t>š</w:t>
                      </w:r>
                      <w:r w:rsidRPr="00897B0E">
                        <w:rPr>
                          <w:rFonts w:eastAsiaTheme="minorEastAsia" w:hAnsi="Calibri"/>
                          <w:color w:val="000000" w:themeColor="text1"/>
                          <w:kern w:val="24"/>
                        </w:rPr>
                        <w:t>i javnosti.</w:t>
                      </w:r>
                    </w:p>
                    <w:p w:rsidR="00897B0E" w:rsidRPr="00897B0E" w:rsidRDefault="00897B0E" w:rsidP="00897B0E">
                      <w:pPr>
                        <w:pStyle w:val="Navadensplet"/>
                        <w:numPr>
                          <w:ilvl w:val="0"/>
                          <w:numId w:val="1"/>
                        </w:numPr>
                        <w:spacing w:before="0" w:after="0"/>
                        <w:rPr>
                          <w:rFonts w:eastAsiaTheme="minorEastAsia" w:hAnsi="Calibri"/>
                          <w:color w:val="000000" w:themeColor="text1"/>
                          <w:kern w:val="24"/>
                        </w:rPr>
                      </w:pPr>
                      <w:r w:rsidRPr="00897B0E">
                        <w:rPr>
                          <w:rFonts w:eastAsiaTheme="minorEastAsia" w:hAnsi="Calibri"/>
                          <w:color w:val="000000" w:themeColor="text1"/>
                          <w:kern w:val="24"/>
                        </w:rPr>
                        <w:t>pove</w:t>
                      </w:r>
                      <w:r w:rsidRPr="00897B0E">
                        <w:rPr>
                          <w:rFonts w:eastAsiaTheme="minorEastAsia" w:hAnsi="Calibri"/>
                          <w:color w:val="000000" w:themeColor="text1"/>
                          <w:kern w:val="24"/>
                        </w:rPr>
                        <w:t>č</w:t>
                      </w:r>
                      <w:r w:rsidRPr="00897B0E">
                        <w:rPr>
                          <w:rFonts w:eastAsiaTheme="minorEastAsia" w:hAnsi="Calibri"/>
                          <w:color w:val="000000" w:themeColor="text1"/>
                          <w:kern w:val="24"/>
                        </w:rPr>
                        <w:t xml:space="preserve">ati zanimanje pri zainteresirani javnosti (strokovnjaki, pridelovalci, </w:t>
                      </w:r>
                      <w:r w:rsidRPr="00897B0E">
                        <w:rPr>
                          <w:rFonts w:eastAsiaTheme="minorEastAsia" w:hAnsi="Calibri"/>
                          <w:color w:val="000000" w:themeColor="text1"/>
                          <w:kern w:val="24"/>
                        </w:rPr>
                        <w:t>š</w:t>
                      </w:r>
                      <w:r w:rsidRPr="00897B0E">
                        <w:rPr>
                          <w:rFonts w:eastAsiaTheme="minorEastAsia" w:hAnsi="Calibri"/>
                          <w:color w:val="000000" w:themeColor="text1"/>
                          <w:kern w:val="24"/>
                        </w:rPr>
                        <w:t xml:space="preserve">tudentje, trgovci, kupci) za prehranske produkte, kozmetiko, tekstil in gradbeni material iz konoplje </w:t>
                      </w:r>
                      <w:r w:rsidRPr="00897B0E">
                        <w:rPr>
                          <w:rFonts w:eastAsiaTheme="minorEastAsia" w:hAnsi="Calibri"/>
                          <w:color w:val="000000" w:themeColor="text1"/>
                          <w:kern w:val="24"/>
                        </w:rPr>
                        <w:t>–</w:t>
                      </w:r>
                      <w:r w:rsidRPr="00897B0E">
                        <w:rPr>
                          <w:rFonts w:eastAsiaTheme="minorEastAsia" w:hAnsi="Calibri"/>
                          <w:color w:val="000000" w:themeColor="text1"/>
                          <w:kern w:val="24"/>
                        </w:rPr>
                        <w:t xml:space="preserve"> v lu</w:t>
                      </w:r>
                      <w:r w:rsidRPr="00897B0E">
                        <w:rPr>
                          <w:rFonts w:eastAsiaTheme="minorEastAsia" w:hAnsi="Calibri"/>
                          <w:color w:val="000000" w:themeColor="text1"/>
                          <w:kern w:val="24"/>
                        </w:rPr>
                        <w:t>č</w:t>
                      </w:r>
                      <w:r w:rsidRPr="00897B0E">
                        <w:rPr>
                          <w:rFonts w:eastAsiaTheme="minorEastAsia" w:hAnsi="Calibri"/>
                          <w:color w:val="000000" w:themeColor="text1"/>
                          <w:kern w:val="24"/>
                        </w:rPr>
                        <w:t>i trajnosti, varovanja naravnih virov in prilagajanja podnebnim spremembam.</w:t>
                      </w:r>
                    </w:p>
                    <w:p w:rsidR="006D6B5C" w:rsidRDefault="00897B0E" w:rsidP="006D6B5C">
                      <w:pPr>
                        <w:pStyle w:val="Navadensplet"/>
                        <w:spacing w:before="0" w:beforeAutospacing="0" w:after="0" w:afterAutospacing="0"/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897B0E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Pričakovani rezultati</w:t>
                      </w:r>
                      <w:r w:rsidR="00113A33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:</w:t>
                      </w:r>
                    </w:p>
                    <w:p w:rsidR="00897B0E" w:rsidRPr="00897B0E" w:rsidRDefault="00897B0E" w:rsidP="006D6B5C">
                      <w:pPr>
                        <w:pStyle w:val="Navadensplet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rPr>
                          <w:rFonts w:eastAsiaTheme="minorEastAsia" w:hAnsi="Calibri"/>
                          <w:color w:val="000000" w:themeColor="text1"/>
                          <w:kern w:val="24"/>
                        </w:rPr>
                      </w:pPr>
                      <w:r w:rsidRPr="00897B0E">
                        <w:rPr>
                          <w:rFonts w:eastAsiaTheme="minorEastAsia" w:hAnsi="Calibri"/>
                          <w:color w:val="000000" w:themeColor="text1"/>
                          <w:kern w:val="24"/>
                        </w:rPr>
                        <w:t>pove</w:t>
                      </w:r>
                      <w:r w:rsidRPr="00897B0E">
                        <w:rPr>
                          <w:rFonts w:eastAsiaTheme="minorEastAsia" w:hAnsi="Calibri"/>
                          <w:color w:val="000000" w:themeColor="text1"/>
                          <w:kern w:val="24"/>
                        </w:rPr>
                        <w:t>č</w:t>
                      </w:r>
                      <w:r w:rsidRPr="00897B0E">
                        <w:rPr>
                          <w:rFonts w:eastAsiaTheme="minorEastAsia" w:hAnsi="Calibri"/>
                          <w:color w:val="000000" w:themeColor="text1"/>
                          <w:kern w:val="24"/>
                        </w:rPr>
                        <w:t>an dele</w:t>
                      </w:r>
                      <w:r w:rsidRPr="00897B0E">
                        <w:rPr>
                          <w:rFonts w:eastAsiaTheme="minorEastAsia" w:hAnsi="Calibri"/>
                          <w:color w:val="000000" w:themeColor="text1"/>
                          <w:kern w:val="24"/>
                        </w:rPr>
                        <w:t>ž</w:t>
                      </w:r>
                      <w:r w:rsidR="00113A33">
                        <w:rPr>
                          <w:rFonts w:eastAsiaTheme="minorEastAsia" w:hAnsi="Calibri"/>
                          <w:color w:val="000000" w:themeColor="text1"/>
                          <w:kern w:val="24"/>
                        </w:rPr>
                        <w:t xml:space="preserve"> konoplje v kolobarju</w:t>
                      </w:r>
                    </w:p>
                    <w:p w:rsidR="00897B0E" w:rsidRPr="00897B0E" w:rsidRDefault="00897B0E" w:rsidP="00897B0E">
                      <w:pPr>
                        <w:pStyle w:val="Navadensplet"/>
                        <w:numPr>
                          <w:ilvl w:val="0"/>
                          <w:numId w:val="1"/>
                        </w:numPr>
                        <w:spacing w:before="0" w:after="0"/>
                        <w:rPr>
                          <w:rFonts w:eastAsiaTheme="minorEastAsia" w:hAnsi="Calibri"/>
                          <w:color w:val="000000" w:themeColor="text1"/>
                          <w:kern w:val="24"/>
                        </w:rPr>
                      </w:pPr>
                      <w:r w:rsidRPr="00897B0E">
                        <w:rPr>
                          <w:rFonts w:eastAsiaTheme="minorEastAsia" w:hAnsi="Calibri"/>
                          <w:color w:val="000000" w:themeColor="text1"/>
                          <w:kern w:val="24"/>
                        </w:rPr>
                        <w:t>manj</w:t>
                      </w:r>
                      <w:r w:rsidRPr="00897B0E">
                        <w:rPr>
                          <w:rFonts w:eastAsiaTheme="minorEastAsia" w:hAnsi="Calibri"/>
                          <w:color w:val="000000" w:themeColor="text1"/>
                          <w:kern w:val="24"/>
                        </w:rPr>
                        <w:t>š</w:t>
                      </w:r>
                      <w:r w:rsidRPr="00897B0E">
                        <w:rPr>
                          <w:rFonts w:eastAsiaTheme="minorEastAsia" w:hAnsi="Calibri"/>
                          <w:color w:val="000000" w:themeColor="text1"/>
                          <w:kern w:val="24"/>
                        </w:rPr>
                        <w:t xml:space="preserve">a obremenitev okolja z mineralnimi gnojili in </w:t>
                      </w:r>
                      <w:r w:rsidR="00113A33">
                        <w:rPr>
                          <w:rFonts w:eastAsiaTheme="minorEastAsia" w:hAnsi="Calibri"/>
                          <w:color w:val="000000" w:themeColor="text1"/>
                          <w:kern w:val="24"/>
                        </w:rPr>
                        <w:t>FFS na konvencionalnih kmetijah</w:t>
                      </w:r>
                    </w:p>
                    <w:p w:rsidR="00897B0E" w:rsidRPr="006D6B5C" w:rsidRDefault="00897B0E" w:rsidP="006D6B5C">
                      <w:pPr>
                        <w:pStyle w:val="Navadensplet"/>
                        <w:numPr>
                          <w:ilvl w:val="0"/>
                          <w:numId w:val="1"/>
                        </w:numPr>
                        <w:spacing w:before="0" w:after="0"/>
                        <w:rPr>
                          <w:rFonts w:eastAsiaTheme="minorEastAsia" w:hAnsi="Calibri"/>
                          <w:color w:val="000000" w:themeColor="text1"/>
                          <w:kern w:val="24"/>
                        </w:rPr>
                      </w:pPr>
                      <w:r w:rsidRPr="006D6B5C">
                        <w:rPr>
                          <w:rFonts w:eastAsiaTheme="minorEastAsia" w:hAnsi="Calibri"/>
                          <w:color w:val="000000" w:themeColor="text1"/>
                          <w:kern w:val="24"/>
                        </w:rPr>
                        <w:t>izbolj</w:t>
                      </w:r>
                      <w:r w:rsidRPr="006D6B5C">
                        <w:rPr>
                          <w:rFonts w:eastAsiaTheme="minorEastAsia" w:hAnsi="Calibri"/>
                          <w:color w:val="000000" w:themeColor="text1"/>
                          <w:kern w:val="24"/>
                        </w:rPr>
                        <w:t>š</w:t>
                      </w:r>
                      <w:r w:rsidRPr="006D6B5C">
                        <w:rPr>
                          <w:rFonts w:eastAsiaTheme="minorEastAsia" w:hAnsi="Calibri"/>
                          <w:color w:val="000000" w:themeColor="text1"/>
                          <w:kern w:val="24"/>
                        </w:rPr>
                        <w:t>ana struktura tal,</w:t>
                      </w:r>
                      <w:r w:rsidR="006D6B5C">
                        <w:rPr>
                          <w:rFonts w:eastAsiaTheme="minorEastAsia" w:hAnsi="Calibri"/>
                          <w:color w:val="000000" w:themeColor="text1"/>
                          <w:kern w:val="24"/>
                        </w:rPr>
                        <w:t xml:space="preserve"> </w:t>
                      </w:r>
                      <w:r w:rsidRPr="006D6B5C">
                        <w:rPr>
                          <w:rFonts w:eastAsiaTheme="minorEastAsia" w:hAnsi="Calibri"/>
                          <w:color w:val="000000" w:themeColor="text1"/>
                          <w:kern w:val="24"/>
                        </w:rPr>
                        <w:t>izbolj</w:t>
                      </w:r>
                      <w:r w:rsidRPr="006D6B5C">
                        <w:rPr>
                          <w:rFonts w:eastAsiaTheme="minorEastAsia" w:hAnsi="Calibri"/>
                          <w:color w:val="000000" w:themeColor="text1"/>
                          <w:kern w:val="24"/>
                        </w:rPr>
                        <w:t>š</w:t>
                      </w:r>
                      <w:r w:rsidRPr="006D6B5C">
                        <w:rPr>
                          <w:rFonts w:eastAsiaTheme="minorEastAsia" w:hAnsi="Calibri"/>
                          <w:color w:val="000000" w:themeColor="text1"/>
                          <w:kern w:val="24"/>
                        </w:rPr>
                        <w:t>ana zra</w:t>
                      </w:r>
                      <w:r w:rsidRPr="006D6B5C">
                        <w:rPr>
                          <w:rFonts w:eastAsiaTheme="minorEastAsia" w:hAnsi="Calibri"/>
                          <w:color w:val="000000" w:themeColor="text1"/>
                          <w:kern w:val="24"/>
                        </w:rPr>
                        <w:t>č</w:t>
                      </w:r>
                      <w:r w:rsidRPr="006D6B5C">
                        <w:rPr>
                          <w:rFonts w:eastAsiaTheme="minorEastAsia" w:hAnsi="Calibri"/>
                          <w:color w:val="000000" w:themeColor="text1"/>
                          <w:kern w:val="24"/>
                        </w:rPr>
                        <w:t>nost tal,</w:t>
                      </w:r>
                      <w:r w:rsidR="006D6B5C" w:rsidRPr="006D6B5C">
                        <w:rPr>
                          <w:rFonts w:eastAsiaTheme="minorEastAsia" w:hAnsi="Calibri"/>
                          <w:color w:val="000000" w:themeColor="text1"/>
                          <w:kern w:val="24"/>
                        </w:rPr>
                        <w:t xml:space="preserve"> </w:t>
                      </w:r>
                      <w:r w:rsidR="006D6B5C" w:rsidRPr="00897B0E">
                        <w:rPr>
                          <w:rFonts w:eastAsiaTheme="minorEastAsia" w:hAnsi="Calibri"/>
                          <w:color w:val="000000" w:themeColor="text1"/>
                          <w:kern w:val="24"/>
                        </w:rPr>
                        <w:t>ve</w:t>
                      </w:r>
                      <w:r w:rsidR="006D6B5C" w:rsidRPr="00897B0E">
                        <w:rPr>
                          <w:rFonts w:eastAsiaTheme="minorEastAsia" w:hAnsi="Calibri"/>
                          <w:color w:val="000000" w:themeColor="text1"/>
                          <w:kern w:val="24"/>
                        </w:rPr>
                        <w:t>č</w:t>
                      </w:r>
                      <w:r w:rsidR="006D6B5C" w:rsidRPr="00897B0E">
                        <w:rPr>
                          <w:rFonts w:eastAsiaTheme="minorEastAsia" w:hAnsi="Calibri"/>
                          <w:color w:val="000000" w:themeColor="text1"/>
                          <w:kern w:val="24"/>
                        </w:rPr>
                        <w:t>ja fiksacija ogljika v tla,</w:t>
                      </w:r>
                      <w:r w:rsidR="006D6B5C" w:rsidRPr="006D6B5C">
                        <w:rPr>
                          <w:rFonts w:eastAsiaTheme="minorEastAsia" w:hAnsi="Calibri"/>
                          <w:color w:val="000000" w:themeColor="text1"/>
                          <w:kern w:val="24"/>
                        </w:rPr>
                        <w:t xml:space="preserve"> </w:t>
                      </w:r>
                      <w:r w:rsidR="006D6B5C" w:rsidRPr="00897B0E">
                        <w:rPr>
                          <w:rFonts w:eastAsiaTheme="minorEastAsia" w:hAnsi="Calibri"/>
                          <w:color w:val="000000" w:themeColor="text1"/>
                          <w:kern w:val="24"/>
                        </w:rPr>
                        <w:t>manj</w:t>
                      </w:r>
                      <w:r w:rsidR="006D6B5C" w:rsidRPr="00897B0E">
                        <w:rPr>
                          <w:rFonts w:eastAsiaTheme="minorEastAsia" w:hAnsi="Calibri"/>
                          <w:color w:val="000000" w:themeColor="text1"/>
                          <w:kern w:val="24"/>
                        </w:rPr>
                        <w:t>š</w:t>
                      </w:r>
                      <w:r w:rsidR="00113A33">
                        <w:rPr>
                          <w:rFonts w:eastAsiaTheme="minorEastAsia" w:hAnsi="Calibri"/>
                          <w:color w:val="000000" w:themeColor="text1"/>
                          <w:kern w:val="24"/>
                        </w:rPr>
                        <w:t>a zapleveljenost</w:t>
                      </w:r>
                    </w:p>
                    <w:p w:rsidR="00897B0E" w:rsidRPr="00897B0E" w:rsidRDefault="00897B0E" w:rsidP="00897B0E">
                      <w:pPr>
                        <w:pStyle w:val="Navadensplet"/>
                        <w:numPr>
                          <w:ilvl w:val="0"/>
                          <w:numId w:val="1"/>
                        </w:numPr>
                        <w:spacing w:before="0" w:after="0"/>
                        <w:rPr>
                          <w:rFonts w:eastAsiaTheme="minorEastAsia" w:hAnsi="Calibri"/>
                          <w:color w:val="000000" w:themeColor="text1"/>
                          <w:kern w:val="24"/>
                        </w:rPr>
                      </w:pPr>
                      <w:r w:rsidRPr="00897B0E">
                        <w:rPr>
                          <w:rFonts w:eastAsiaTheme="minorEastAsia" w:hAnsi="Calibri"/>
                          <w:color w:val="000000" w:themeColor="text1"/>
                          <w:kern w:val="24"/>
                        </w:rPr>
                        <w:t>pove</w:t>
                      </w:r>
                      <w:r w:rsidRPr="00897B0E">
                        <w:rPr>
                          <w:rFonts w:eastAsiaTheme="minorEastAsia" w:hAnsi="Calibri"/>
                          <w:color w:val="000000" w:themeColor="text1"/>
                          <w:kern w:val="24"/>
                        </w:rPr>
                        <w:t>č</w:t>
                      </w:r>
                      <w:r w:rsidRPr="00897B0E">
                        <w:rPr>
                          <w:rFonts w:eastAsiaTheme="minorEastAsia" w:hAnsi="Calibri"/>
                          <w:color w:val="000000" w:themeColor="text1"/>
                          <w:kern w:val="24"/>
                        </w:rPr>
                        <w:t>ana masa organske snovi v tleh in ve</w:t>
                      </w:r>
                      <w:r w:rsidRPr="00897B0E">
                        <w:rPr>
                          <w:rFonts w:eastAsiaTheme="minorEastAsia" w:hAnsi="Calibri"/>
                          <w:color w:val="000000" w:themeColor="text1"/>
                          <w:kern w:val="24"/>
                        </w:rPr>
                        <w:t>č</w:t>
                      </w:r>
                      <w:r w:rsidRPr="00897B0E">
                        <w:rPr>
                          <w:rFonts w:eastAsiaTheme="minorEastAsia" w:hAnsi="Calibri"/>
                          <w:color w:val="000000" w:themeColor="text1"/>
                          <w:kern w:val="24"/>
                        </w:rPr>
                        <w:t>ja sposobnost tal za zadr</w:t>
                      </w:r>
                      <w:r w:rsidRPr="00897B0E">
                        <w:rPr>
                          <w:rFonts w:eastAsiaTheme="minorEastAsia" w:hAnsi="Calibri"/>
                          <w:color w:val="000000" w:themeColor="text1"/>
                          <w:kern w:val="24"/>
                        </w:rPr>
                        <w:t>ž</w:t>
                      </w:r>
                      <w:r w:rsidRPr="00897B0E">
                        <w:rPr>
                          <w:rFonts w:eastAsiaTheme="minorEastAsia" w:hAnsi="Calibri"/>
                          <w:color w:val="000000" w:themeColor="text1"/>
                          <w:kern w:val="24"/>
                        </w:rPr>
                        <w:t>evanje vode (na ra</w:t>
                      </w:r>
                      <w:r w:rsidRPr="00897B0E">
                        <w:rPr>
                          <w:rFonts w:eastAsiaTheme="minorEastAsia" w:hAnsi="Calibri"/>
                          <w:color w:val="000000" w:themeColor="text1"/>
                          <w:kern w:val="24"/>
                        </w:rPr>
                        <w:t>č</w:t>
                      </w:r>
                      <w:r w:rsidRPr="00897B0E">
                        <w:rPr>
                          <w:rFonts w:eastAsiaTheme="minorEastAsia" w:hAnsi="Calibri"/>
                          <w:color w:val="000000" w:themeColor="text1"/>
                          <w:kern w:val="24"/>
                        </w:rPr>
                        <w:t>un velike mase korenin, novih na</w:t>
                      </w:r>
                      <w:r w:rsidRPr="00897B0E">
                        <w:rPr>
                          <w:rFonts w:eastAsiaTheme="minorEastAsia" w:hAnsi="Calibri"/>
                          <w:color w:val="000000" w:themeColor="text1"/>
                          <w:kern w:val="24"/>
                        </w:rPr>
                        <w:t>č</w:t>
                      </w:r>
                      <w:r w:rsidRPr="00897B0E">
                        <w:rPr>
                          <w:rFonts w:eastAsiaTheme="minorEastAsia" w:hAnsi="Calibri"/>
                          <w:color w:val="000000" w:themeColor="text1"/>
                          <w:kern w:val="24"/>
                        </w:rPr>
                        <w:t xml:space="preserve">inov </w:t>
                      </w:r>
                      <w:proofErr w:type="spellStart"/>
                      <w:r w:rsidRPr="00897B0E">
                        <w:rPr>
                          <w:rFonts w:eastAsiaTheme="minorEastAsia" w:hAnsi="Calibri"/>
                          <w:color w:val="000000" w:themeColor="text1"/>
                          <w:kern w:val="24"/>
                        </w:rPr>
                        <w:t>zaoravanja</w:t>
                      </w:r>
                      <w:proofErr w:type="spellEnd"/>
                      <w:r w:rsidRPr="00897B0E">
                        <w:rPr>
                          <w:rFonts w:eastAsiaTheme="minorEastAsia" w:hAnsi="Calibri"/>
                          <w:color w:val="000000" w:themeColor="text1"/>
                          <w:kern w:val="24"/>
                        </w:rPr>
                        <w:t xml:space="preserve"> sla</w:t>
                      </w:r>
                      <w:r w:rsidR="00113A33">
                        <w:rPr>
                          <w:rFonts w:eastAsiaTheme="minorEastAsia" w:hAnsi="Calibri"/>
                          <w:color w:val="000000" w:themeColor="text1"/>
                          <w:kern w:val="24"/>
                        </w:rPr>
                        <w:t>me, novih kombinacij z dosevki)</w:t>
                      </w:r>
                    </w:p>
                    <w:p w:rsidR="00897B0E" w:rsidRPr="00897B0E" w:rsidRDefault="00897B0E" w:rsidP="00897B0E">
                      <w:pPr>
                        <w:pStyle w:val="Navadensplet"/>
                        <w:numPr>
                          <w:ilvl w:val="0"/>
                          <w:numId w:val="1"/>
                        </w:numPr>
                        <w:spacing w:before="0" w:after="0"/>
                        <w:rPr>
                          <w:rFonts w:eastAsiaTheme="minorEastAsia" w:hAnsi="Calibri"/>
                          <w:color w:val="000000" w:themeColor="text1"/>
                          <w:kern w:val="24"/>
                        </w:rPr>
                      </w:pPr>
                      <w:r w:rsidRPr="00897B0E">
                        <w:rPr>
                          <w:rFonts w:eastAsiaTheme="minorEastAsia" w:hAnsi="Calibri"/>
                          <w:color w:val="000000" w:themeColor="text1"/>
                          <w:kern w:val="24"/>
                        </w:rPr>
                        <w:t xml:space="preserve">identifikacija </w:t>
                      </w:r>
                      <w:r w:rsidRPr="00897B0E">
                        <w:rPr>
                          <w:rFonts w:eastAsiaTheme="minorEastAsia" w:hAnsi="Calibri"/>
                          <w:color w:val="000000" w:themeColor="text1"/>
                          <w:kern w:val="24"/>
                        </w:rPr>
                        <w:t>š</w:t>
                      </w:r>
                      <w:r w:rsidRPr="00897B0E">
                        <w:rPr>
                          <w:rFonts w:eastAsiaTheme="minorEastAsia" w:hAnsi="Calibri"/>
                          <w:color w:val="000000" w:themeColor="text1"/>
                          <w:kern w:val="24"/>
                        </w:rPr>
                        <w:t xml:space="preserve">kodljivih, potencialno </w:t>
                      </w:r>
                      <w:r w:rsidRPr="00897B0E">
                        <w:rPr>
                          <w:rFonts w:eastAsiaTheme="minorEastAsia" w:hAnsi="Calibri"/>
                          <w:color w:val="000000" w:themeColor="text1"/>
                          <w:kern w:val="24"/>
                        </w:rPr>
                        <w:t>š</w:t>
                      </w:r>
                      <w:r w:rsidRPr="00897B0E">
                        <w:rPr>
                          <w:rFonts w:eastAsiaTheme="minorEastAsia" w:hAnsi="Calibri"/>
                          <w:color w:val="000000" w:themeColor="text1"/>
                          <w:kern w:val="24"/>
                        </w:rPr>
                        <w:t xml:space="preserve">kodljivih in koristnih vrst </w:t>
                      </w:r>
                      <w:r w:rsidRPr="00897B0E">
                        <w:rPr>
                          <w:rFonts w:eastAsiaTheme="minorEastAsia" w:hAnsi="Calibri"/>
                          <w:color w:val="000000" w:themeColor="text1"/>
                          <w:kern w:val="24"/>
                        </w:rPr>
                        <w:t>ž</w:t>
                      </w:r>
                      <w:r w:rsidRPr="00897B0E">
                        <w:rPr>
                          <w:rFonts w:eastAsiaTheme="minorEastAsia" w:hAnsi="Calibri"/>
                          <w:color w:val="000000" w:themeColor="text1"/>
                          <w:kern w:val="24"/>
                        </w:rPr>
                        <w:t>u</w:t>
                      </w:r>
                      <w:r w:rsidRPr="00897B0E">
                        <w:rPr>
                          <w:rFonts w:eastAsiaTheme="minorEastAsia" w:hAnsi="Calibri"/>
                          <w:color w:val="000000" w:themeColor="text1"/>
                          <w:kern w:val="24"/>
                        </w:rPr>
                        <w:t>ž</w:t>
                      </w:r>
                      <w:r w:rsidRPr="00897B0E">
                        <w:rPr>
                          <w:rFonts w:eastAsiaTheme="minorEastAsia" w:hAnsi="Calibri"/>
                          <w:color w:val="000000" w:themeColor="text1"/>
                          <w:kern w:val="24"/>
                        </w:rPr>
                        <w:t>elk v posevkih konoplje na posameznih lokacijah v posameznih letih</w:t>
                      </w:r>
                    </w:p>
                    <w:p w:rsidR="00897B0E" w:rsidRPr="00897B0E" w:rsidRDefault="00897B0E" w:rsidP="00897B0E">
                      <w:pPr>
                        <w:pStyle w:val="Navadensplet"/>
                        <w:numPr>
                          <w:ilvl w:val="0"/>
                          <w:numId w:val="1"/>
                        </w:numPr>
                        <w:spacing w:before="0" w:after="0"/>
                        <w:rPr>
                          <w:rFonts w:eastAsiaTheme="minorEastAsia" w:hAnsi="Calibri"/>
                          <w:color w:val="000000" w:themeColor="text1"/>
                          <w:kern w:val="24"/>
                        </w:rPr>
                      </w:pPr>
                      <w:r w:rsidRPr="00897B0E">
                        <w:rPr>
                          <w:rFonts w:eastAsiaTheme="minorEastAsia" w:hAnsi="Calibri"/>
                          <w:color w:val="000000" w:themeColor="text1"/>
                          <w:kern w:val="24"/>
                        </w:rPr>
                        <w:t>ve</w:t>
                      </w:r>
                      <w:r w:rsidRPr="00897B0E">
                        <w:rPr>
                          <w:rFonts w:eastAsiaTheme="minorEastAsia" w:hAnsi="Calibri"/>
                          <w:color w:val="000000" w:themeColor="text1"/>
                          <w:kern w:val="24"/>
                        </w:rPr>
                        <w:t>č</w:t>
                      </w:r>
                      <w:r w:rsidRPr="00897B0E">
                        <w:rPr>
                          <w:rFonts w:eastAsiaTheme="minorEastAsia" w:hAnsi="Calibri"/>
                          <w:color w:val="000000" w:themeColor="text1"/>
                          <w:kern w:val="24"/>
                        </w:rPr>
                        <w:t>ja odpornost kmetij na podnebne spremembe (predvsem su</w:t>
                      </w:r>
                      <w:r w:rsidRPr="00897B0E">
                        <w:rPr>
                          <w:rFonts w:eastAsiaTheme="minorEastAsia" w:hAnsi="Calibri"/>
                          <w:color w:val="000000" w:themeColor="text1"/>
                          <w:kern w:val="24"/>
                        </w:rPr>
                        <w:t>š</w:t>
                      </w:r>
                      <w:r w:rsidR="00113A33">
                        <w:rPr>
                          <w:rFonts w:eastAsiaTheme="minorEastAsia" w:hAnsi="Calibri"/>
                          <w:color w:val="000000" w:themeColor="text1"/>
                          <w:kern w:val="24"/>
                        </w:rPr>
                        <w:t>a)</w:t>
                      </w:r>
                    </w:p>
                    <w:p w:rsidR="00897B0E" w:rsidRPr="006D6B5C" w:rsidRDefault="006D6B5C" w:rsidP="00897B0E">
                      <w:pPr>
                        <w:pStyle w:val="Navadensplet"/>
                        <w:numPr>
                          <w:ilvl w:val="0"/>
                          <w:numId w:val="1"/>
                        </w:numPr>
                        <w:spacing w:before="0" w:after="0"/>
                        <w:rPr>
                          <w:rFonts w:eastAsiaTheme="minorEastAsia" w:hAnsi="Calibri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eastAsiaTheme="minorEastAsia" w:hAnsi="Calibri"/>
                          <w:color w:val="000000" w:themeColor="text1"/>
                          <w:kern w:val="24"/>
                        </w:rPr>
                        <w:t>bolje povezana</w:t>
                      </w:r>
                      <w:r w:rsidR="00897B0E" w:rsidRPr="00897B0E">
                        <w:rPr>
                          <w:rFonts w:eastAsiaTheme="minorEastAsia" w:hAnsi="Calibri"/>
                          <w:color w:val="000000" w:themeColor="text1"/>
                          <w:kern w:val="24"/>
                        </w:rPr>
                        <w:t xml:space="preserve"> pridelav</w:t>
                      </w:r>
                      <w:r>
                        <w:rPr>
                          <w:rFonts w:eastAsiaTheme="minorEastAsia" w:hAnsi="Calibri"/>
                          <w:color w:val="000000" w:themeColor="text1"/>
                          <w:kern w:val="24"/>
                        </w:rPr>
                        <w:t>a</w:t>
                      </w:r>
                      <w:r w:rsidR="00897B0E" w:rsidRPr="00897B0E">
                        <w:rPr>
                          <w:rFonts w:eastAsiaTheme="minorEastAsia" w:hAnsi="Calibri"/>
                          <w:color w:val="000000" w:themeColor="text1"/>
                          <w:kern w:val="24"/>
                        </w:rPr>
                        <w:t xml:space="preserve"> in predelav</w:t>
                      </w:r>
                      <w:r>
                        <w:rPr>
                          <w:rFonts w:eastAsiaTheme="minorEastAsia" w:hAnsi="Calibri"/>
                          <w:color w:val="000000" w:themeColor="text1"/>
                          <w:kern w:val="24"/>
                        </w:rPr>
                        <w:t>a</w:t>
                      </w:r>
                      <w:r w:rsidR="00897B0E" w:rsidRPr="00897B0E">
                        <w:rPr>
                          <w:rFonts w:eastAsiaTheme="minorEastAsia" w:hAnsi="Calibri"/>
                          <w:color w:val="000000" w:themeColor="text1"/>
                          <w:kern w:val="24"/>
                        </w:rPr>
                        <w:t xml:space="preserve"> in pove</w:t>
                      </w:r>
                      <w:r w:rsidR="00897B0E" w:rsidRPr="00897B0E">
                        <w:rPr>
                          <w:rFonts w:eastAsiaTheme="minorEastAsia" w:hAnsi="Calibri"/>
                          <w:color w:val="000000" w:themeColor="text1"/>
                          <w:kern w:val="24"/>
                        </w:rPr>
                        <w:t>č</w:t>
                      </w:r>
                      <w:r w:rsidR="00897B0E" w:rsidRPr="00897B0E">
                        <w:rPr>
                          <w:rFonts w:eastAsiaTheme="minorEastAsia" w:hAnsi="Calibri"/>
                          <w:color w:val="000000" w:themeColor="text1"/>
                          <w:kern w:val="24"/>
                        </w:rPr>
                        <w:t>anje prihodkov v kmetijski panogi (pove</w:t>
                      </w:r>
                      <w:r w:rsidR="00897B0E" w:rsidRPr="00897B0E">
                        <w:rPr>
                          <w:rFonts w:eastAsiaTheme="minorEastAsia" w:hAnsi="Calibri"/>
                          <w:color w:val="000000" w:themeColor="text1"/>
                          <w:kern w:val="24"/>
                        </w:rPr>
                        <w:t>č</w:t>
                      </w:r>
                      <w:r w:rsidR="00897B0E" w:rsidRPr="00897B0E">
                        <w:rPr>
                          <w:rFonts w:eastAsiaTheme="minorEastAsia" w:hAnsi="Calibri"/>
                          <w:color w:val="000000" w:themeColor="text1"/>
                          <w:kern w:val="24"/>
                        </w:rPr>
                        <w:t>ane mo</w:t>
                      </w:r>
                      <w:r w:rsidR="00897B0E" w:rsidRPr="00897B0E">
                        <w:rPr>
                          <w:rFonts w:eastAsiaTheme="minorEastAsia" w:hAnsi="Calibri"/>
                          <w:color w:val="000000" w:themeColor="text1"/>
                          <w:kern w:val="24"/>
                        </w:rPr>
                        <w:t>ž</w:t>
                      </w:r>
                      <w:r w:rsidR="00897B0E" w:rsidRPr="00897B0E">
                        <w:rPr>
                          <w:rFonts w:eastAsiaTheme="minorEastAsia" w:hAnsi="Calibri"/>
                          <w:color w:val="000000" w:themeColor="text1"/>
                          <w:kern w:val="24"/>
                        </w:rPr>
                        <w:t>nosti za n</w:t>
                      </w:r>
                      <w:r>
                        <w:rPr>
                          <w:rFonts w:eastAsiaTheme="minorEastAsia" w:hAnsi="Calibri"/>
                          <w:color w:val="000000" w:themeColor="text1"/>
                          <w:kern w:val="24"/>
                        </w:rPr>
                        <w:t>ove izdelke in prodajo surovin)</w:t>
                      </w:r>
                      <w:r w:rsidR="00897B0E" w:rsidRPr="00897B0E">
                        <w:rPr>
                          <w:rFonts w:eastAsiaTheme="minorEastAsia" w:hAnsi="Calibri"/>
                          <w:color w:val="000000" w:themeColor="text1"/>
                          <w:kern w:val="24"/>
                        </w:rPr>
                        <w:t xml:space="preserve"> </w:t>
                      </w:r>
                    </w:p>
                    <w:p w:rsidR="00897B0E" w:rsidRPr="00897B0E" w:rsidRDefault="00113A33" w:rsidP="00897B0E">
                      <w:pPr>
                        <w:pStyle w:val="Navadensplet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</w:rPr>
                        <w:t>Trajanje projekta: 01</w:t>
                      </w:r>
                      <w:r w:rsidR="00897B0E" w:rsidRPr="00897B0E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</w:rPr>
                        <w:t>.1</w:t>
                      </w:r>
                      <w:r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</w:rPr>
                        <w:t>2</w:t>
                      </w:r>
                      <w:r w:rsidR="00897B0E" w:rsidRPr="00897B0E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</w:rPr>
                        <w:t>.2020 – 4.12.2023</w:t>
                      </w:r>
                    </w:p>
                    <w:p w:rsidR="005A5106" w:rsidRDefault="00897B0E" w:rsidP="00897B0E">
                      <w:pPr>
                        <w:pStyle w:val="Navadensplet"/>
                        <w:spacing w:before="0" w:beforeAutospacing="0" w:after="0" w:afterAutospacing="0"/>
                        <w:rPr>
                          <w:rFonts w:ascii="Helvetica Neue" w:eastAsiaTheme="minorEastAsia" w:hAnsi="Helvetica Neue" w:cstheme="minorBidi"/>
                          <w:color w:val="222222"/>
                          <w:kern w:val="24"/>
                        </w:rPr>
                      </w:pPr>
                      <w:r w:rsidRPr="00897B0E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</w:rPr>
                        <w:t>Povezave:</w:t>
                      </w:r>
                      <w:r w:rsidRPr="00897B0E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</w:rPr>
                        <w:br/>
                        <w:t>S</w:t>
                      </w:r>
                      <w:r w:rsidRPr="00897B0E">
                        <w:rPr>
                          <w:rFonts w:ascii="Helvetica Neue" w:eastAsiaTheme="minorEastAsia" w:hAnsi="Helvetica Neue" w:cstheme="minorBidi"/>
                          <w:color w:val="222222"/>
                          <w:kern w:val="24"/>
                        </w:rPr>
                        <w:t xml:space="preserve">pletna stran Evropske komisije: </w:t>
                      </w:r>
                      <w:bookmarkStart w:id="1" w:name="_GoBack"/>
                      <w:r w:rsidR="005A5106">
                        <w:rPr>
                          <w:rFonts w:ascii="Helvetica Neue" w:eastAsiaTheme="minorEastAsia" w:hAnsi="Helvetica Neue" w:cstheme="minorBidi"/>
                          <w:color w:val="222222"/>
                          <w:kern w:val="24"/>
                        </w:rPr>
                        <w:fldChar w:fldCharType="begin"/>
                      </w:r>
                      <w:r w:rsidR="005A5106">
                        <w:rPr>
                          <w:rFonts w:ascii="Helvetica Neue" w:eastAsiaTheme="minorEastAsia" w:hAnsi="Helvetica Neue" w:cstheme="minorBidi"/>
                          <w:color w:val="222222"/>
                          <w:kern w:val="24"/>
                        </w:rPr>
                        <w:instrText xml:space="preserve"> HYPERLINK "</w:instrText>
                      </w:r>
                      <w:r w:rsidR="005A5106" w:rsidRPr="005A5106">
                        <w:rPr>
                          <w:rFonts w:ascii="Helvetica Neue" w:eastAsiaTheme="minorEastAsia" w:hAnsi="Helvetica Neue" w:cstheme="minorBidi"/>
                          <w:color w:val="222222"/>
                          <w:kern w:val="24"/>
                        </w:rPr>
                        <w:instrText>https://ec.europa.eu/info/food-farming-fisheries/key-policies/common-agricultural-policy/rural-development</w:instrText>
                      </w:r>
                      <w:r w:rsidR="005A5106">
                        <w:rPr>
                          <w:rFonts w:ascii="Helvetica Neue" w:eastAsiaTheme="minorEastAsia" w:hAnsi="Helvetica Neue" w:cstheme="minorBidi"/>
                          <w:color w:val="222222"/>
                          <w:kern w:val="24"/>
                        </w:rPr>
                        <w:instrText xml:space="preserve">" </w:instrText>
                      </w:r>
                      <w:r w:rsidR="005A5106">
                        <w:rPr>
                          <w:rFonts w:ascii="Helvetica Neue" w:eastAsiaTheme="minorEastAsia" w:hAnsi="Helvetica Neue" w:cstheme="minorBidi"/>
                          <w:color w:val="222222"/>
                          <w:kern w:val="24"/>
                        </w:rPr>
                        <w:fldChar w:fldCharType="separate"/>
                      </w:r>
                      <w:r w:rsidR="005A5106" w:rsidRPr="00F729AF">
                        <w:rPr>
                          <w:rStyle w:val="Hiperpovezava"/>
                          <w:rFonts w:ascii="Helvetica Neue" w:eastAsiaTheme="minorEastAsia" w:hAnsi="Helvetica Neue" w:cstheme="minorBidi"/>
                          <w:kern w:val="24"/>
                        </w:rPr>
                        <w:t>https://ec.europa.e</w:t>
                      </w:r>
                      <w:r w:rsidR="005A5106" w:rsidRPr="00F729AF">
                        <w:rPr>
                          <w:rStyle w:val="Hiperpovezava"/>
                          <w:rFonts w:ascii="Helvetica Neue" w:eastAsiaTheme="minorEastAsia" w:hAnsi="Helvetica Neue" w:cstheme="minorBidi"/>
                          <w:kern w:val="24"/>
                        </w:rPr>
                        <w:t>u</w:t>
                      </w:r>
                      <w:r w:rsidR="005A5106" w:rsidRPr="00F729AF">
                        <w:rPr>
                          <w:rStyle w:val="Hiperpovezava"/>
                          <w:rFonts w:ascii="Helvetica Neue" w:eastAsiaTheme="minorEastAsia" w:hAnsi="Helvetica Neue" w:cstheme="minorBidi"/>
                          <w:kern w:val="24"/>
                        </w:rPr>
                        <w:t>/info/food-farming-fisheries/key-policies/common-agricultural-policy/rural-development</w:t>
                      </w:r>
                      <w:r w:rsidR="005A5106">
                        <w:rPr>
                          <w:rFonts w:ascii="Helvetica Neue" w:eastAsiaTheme="minorEastAsia" w:hAnsi="Helvetica Neue" w:cstheme="minorBidi"/>
                          <w:color w:val="222222"/>
                          <w:kern w:val="24"/>
                        </w:rPr>
                        <w:fldChar w:fldCharType="end"/>
                      </w:r>
                    </w:p>
                    <w:bookmarkEnd w:id="1"/>
                    <w:p w:rsidR="00897B0E" w:rsidRPr="00897B0E" w:rsidRDefault="00897B0E" w:rsidP="00897B0E">
                      <w:pPr>
                        <w:pStyle w:val="Navadensplet"/>
                        <w:spacing w:before="0" w:beforeAutospacing="0" w:after="0" w:afterAutospacing="0"/>
                      </w:pPr>
                      <w:r w:rsidRPr="00897B0E">
                        <w:rPr>
                          <w:rFonts w:ascii="Helvetica Neue" w:eastAsiaTheme="minorEastAsia" w:hAnsi="Helvetica Neue" w:cstheme="minorBidi"/>
                          <w:color w:val="222222"/>
                          <w:kern w:val="24"/>
                        </w:rPr>
                        <w:t xml:space="preserve">Spletna stran PRP: </w:t>
                      </w:r>
                      <w:hyperlink r:id="rId7" w:history="1">
                        <w:r w:rsidRPr="00897B0E">
                          <w:rPr>
                            <w:rStyle w:val="Hiperpovezava"/>
                            <w:rFonts w:ascii="Helvetica Neue" w:eastAsiaTheme="minorEastAsia" w:hAnsi="Helvetica Neue" w:cstheme="minorBidi"/>
                            <w:color w:val="5EBF26"/>
                            <w:kern w:val="24"/>
                          </w:rPr>
                          <w:t>https://</w:t>
                        </w:r>
                      </w:hyperlink>
                      <w:hyperlink r:id="rId8" w:history="1">
                        <w:r w:rsidRPr="00897B0E">
                          <w:rPr>
                            <w:rStyle w:val="Hiperpovezava"/>
                            <w:rFonts w:ascii="Helvetica Neue" w:eastAsiaTheme="minorEastAsia" w:hAnsi="Helvetica Neue" w:cstheme="minorBidi"/>
                            <w:color w:val="5EBF26"/>
                            <w:kern w:val="24"/>
                          </w:rPr>
                          <w:t>www.program-podezelja.si</w:t>
                        </w:r>
                      </w:hyperlink>
                    </w:p>
                    <w:p w:rsidR="00897B0E" w:rsidRPr="00897B0E" w:rsidRDefault="00897B0E" w:rsidP="00523C5A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w:drawing>
          <wp:anchor distT="0" distB="0" distL="114300" distR="114300" simplePos="0" relativeHeight="251660288" behindDoc="1" locked="1" layoutInCell="1" allowOverlap="1" wp14:anchorId="679FF86E" wp14:editId="7F0A8087">
            <wp:simplePos x="0" y="0"/>
            <wp:positionH relativeFrom="column">
              <wp:posOffset>-900430</wp:posOffset>
            </wp:positionH>
            <wp:positionV relativeFrom="page">
              <wp:posOffset>3865880</wp:posOffset>
            </wp:positionV>
            <wp:extent cx="10738800" cy="15188400"/>
            <wp:effectExtent l="0" t="0" r="5715" b="0"/>
            <wp:wrapThrough wrapText="bothSides">
              <wp:wrapPolygon edited="0">
                <wp:start x="0" y="0"/>
                <wp:lineTo x="0" y="21566"/>
                <wp:lineTo x="21573" y="21566"/>
                <wp:lineTo x="21573" y="0"/>
                <wp:lineTo x="0" y="0"/>
              </wp:wrapPolygon>
            </wp:wrapThrough>
            <wp:docPr id="5" name="Slika 5" descr="G:\grafika\MKGP\CGPsofinancirance PRP\A3-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grafika\MKGP\CGPsofinancirance PRP\A3-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8800" cy="1518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F63F2" w:rsidSect="00B81D48">
      <w:pgSz w:w="16840" w:h="23814" w:code="8"/>
      <w:pgMar w:top="6090" w:right="1843" w:bottom="632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75423"/>
    <w:multiLevelType w:val="multilevel"/>
    <w:tmpl w:val="28E2C29C"/>
    <w:lvl w:ilvl="0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675"/>
    <w:rsid w:val="00113A33"/>
    <w:rsid w:val="003A5E79"/>
    <w:rsid w:val="00464EC3"/>
    <w:rsid w:val="004F6675"/>
    <w:rsid w:val="00523C5A"/>
    <w:rsid w:val="005A5106"/>
    <w:rsid w:val="005F63F2"/>
    <w:rsid w:val="006502EA"/>
    <w:rsid w:val="006D6B5C"/>
    <w:rsid w:val="00726FC9"/>
    <w:rsid w:val="00897B0E"/>
    <w:rsid w:val="00AC1C62"/>
    <w:rsid w:val="00B81D48"/>
    <w:rsid w:val="00CD16C2"/>
    <w:rsid w:val="00FA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3FBD0"/>
  <w15:docId w15:val="{6EA24F4D-9B19-463F-BC7C-9F732522F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F6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F6675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897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897B0E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5A51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81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gram-podezelja.si/s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rogram-podezelja.si/s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ogram-podezelja.si/sl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program-podezelja.si/sl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Furmil</dc:creator>
  <cp:lastModifiedBy>Tamara Korošec</cp:lastModifiedBy>
  <cp:revision>3</cp:revision>
  <cp:lastPrinted>2020-12-16T14:02:00Z</cp:lastPrinted>
  <dcterms:created xsi:type="dcterms:W3CDTF">2020-12-18T10:40:00Z</dcterms:created>
  <dcterms:modified xsi:type="dcterms:W3CDTF">2021-01-12T15:27:00Z</dcterms:modified>
</cp:coreProperties>
</file>