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4AA5" w14:textId="18E5B506" w:rsidR="006F6198" w:rsidRPr="006F6198" w:rsidRDefault="006F6198" w:rsidP="006F6198">
      <w:pPr>
        <w:shd w:val="clear" w:color="auto" w:fill="FFFFFF"/>
        <w:spacing w:before="100" w:beforeAutospacing="1" w:after="100" w:afterAutospacing="1" w:line="300" w:lineRule="atLeast"/>
        <w:rPr>
          <w:rFonts w:ascii="Titillium Web" w:eastAsia="Times New Roman" w:hAnsi="Titillium Web" w:cs="Times New Roman"/>
          <w:color w:val="2C3E50"/>
          <w:sz w:val="23"/>
          <w:szCs w:val="23"/>
          <w:lang w:eastAsia="sl-SI"/>
        </w:rPr>
      </w:pPr>
      <w:r w:rsidRPr="006F6198">
        <w:rPr>
          <w:rFonts w:ascii="Titillium Web" w:eastAsia="Times New Roman" w:hAnsi="Titillium Web" w:cs="Times New Roman"/>
          <w:color w:val="2C3E50"/>
          <w:sz w:val="23"/>
          <w:szCs w:val="23"/>
          <w:lang w:eastAsia="sl-SI"/>
        </w:rPr>
        <w:t>Cenik usposabljanj za leto 202</w:t>
      </w:r>
      <w:r w:rsidR="007D592F">
        <w:rPr>
          <w:rFonts w:ascii="Titillium Web" w:eastAsia="Times New Roman" w:hAnsi="Titillium Web" w:cs="Times New Roman"/>
          <w:color w:val="2C3E50"/>
          <w:sz w:val="23"/>
          <w:szCs w:val="23"/>
          <w:lang w:eastAsia="sl-SI"/>
        </w:rPr>
        <w:t>5</w:t>
      </w:r>
      <w:r w:rsidRPr="006F6198">
        <w:rPr>
          <w:rFonts w:ascii="Titillium Web" w:eastAsia="Times New Roman" w:hAnsi="Titillium Web" w:cs="Times New Roman"/>
          <w:color w:val="2C3E50"/>
          <w:sz w:val="23"/>
          <w:szCs w:val="23"/>
          <w:lang w:eastAsia="sl-SI"/>
        </w:rPr>
        <w:t>:</w:t>
      </w:r>
    </w:p>
    <w:tbl>
      <w:tblPr>
        <w:tblW w:w="9186" w:type="dxa"/>
        <w:tblBorders>
          <w:top w:val="outset" w:sz="6" w:space="0" w:color="969696"/>
          <w:left w:val="outset" w:sz="6" w:space="0" w:color="969696"/>
          <w:bottom w:val="outset" w:sz="6" w:space="0" w:color="969696"/>
          <w:right w:val="outset" w:sz="6" w:space="0" w:color="96969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1208"/>
        <w:gridCol w:w="1176"/>
        <w:gridCol w:w="1058"/>
        <w:gridCol w:w="1762"/>
      </w:tblGrid>
      <w:tr w:rsidR="006F6198" w:rsidRPr="006F6198" w14:paraId="0E5C1C9C" w14:textId="77777777" w:rsidTr="006F6198">
        <w:trPr>
          <w:trHeight w:val="510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96BD1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Vrsta storitve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9FC87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EM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9AB73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cena brez DDV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31D8A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DDV (%)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10AE8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cena z DDV</w:t>
            </w:r>
          </w:p>
        </w:tc>
      </w:tr>
      <w:tr w:rsidR="006F6198" w:rsidRPr="006F6198" w14:paraId="18306C28" w14:textId="77777777" w:rsidTr="006F6198">
        <w:trPr>
          <w:trHeight w:val="150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2343B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 obnovitveno usposabljanje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AB809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3342B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53C0D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D7DD0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F6198" w:rsidRPr="006F6198" w14:paraId="6555FBAB" w14:textId="77777777" w:rsidTr="006F6198">
        <w:trPr>
          <w:trHeight w:val="360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1FAF9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 izvajalci ukrepov varstva rastlin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5DE07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oseba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7588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24,00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0A4B8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22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BF72C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29,28</w:t>
            </w:r>
          </w:p>
        </w:tc>
      </w:tr>
      <w:tr w:rsidR="006F6198" w:rsidRPr="006F6198" w14:paraId="69EE6E39" w14:textId="77777777" w:rsidTr="006F6198">
        <w:trPr>
          <w:trHeight w:val="150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0D7CB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 osnovno usposabljanje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354D3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9E078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52FD0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1EB2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F6198" w:rsidRPr="006F6198" w14:paraId="762C7422" w14:textId="77777777" w:rsidTr="006F6198">
        <w:trPr>
          <w:trHeight w:val="375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77F8F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 izvajalci ukrepov varstva rastlin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57EA4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oseba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856C8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54,00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62481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22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276F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65,88</w:t>
            </w:r>
          </w:p>
        </w:tc>
      </w:tr>
      <w:tr w:rsidR="006F6198" w:rsidRPr="006F6198" w14:paraId="66306279" w14:textId="77777777" w:rsidTr="006F6198">
        <w:trPr>
          <w:trHeight w:val="75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AE856" w14:textId="77777777" w:rsidR="006F6198" w:rsidRPr="006F6198" w:rsidRDefault="006F6198" w:rsidP="00CB5E3E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 pisno preverjanje znanja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01305" w14:textId="77777777" w:rsidR="006F6198" w:rsidRPr="006F6198" w:rsidRDefault="006F6198" w:rsidP="00CB5E3E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6703F" w14:textId="77777777" w:rsidR="006F6198" w:rsidRPr="006F6198" w:rsidRDefault="006F6198" w:rsidP="00CB5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CFB07" w14:textId="77777777" w:rsidR="006F6198" w:rsidRPr="006F6198" w:rsidRDefault="006F6198" w:rsidP="00CB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702B9" w14:textId="77777777" w:rsidR="006F6198" w:rsidRPr="006F6198" w:rsidRDefault="006F6198" w:rsidP="00CB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F6198" w:rsidRPr="006F6198" w14:paraId="45F53D80" w14:textId="77777777" w:rsidTr="006F6198">
        <w:trPr>
          <w:trHeight w:val="75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EB21E" w14:textId="77777777" w:rsidR="006F6198" w:rsidRPr="006F6198" w:rsidRDefault="006F6198" w:rsidP="00CB5E3E">
            <w:pPr>
              <w:spacing w:after="0" w:line="240" w:lineRule="auto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 izvajalci ukrepov varstva rastlin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413E6" w14:textId="77777777" w:rsidR="006F6198" w:rsidRPr="006F6198" w:rsidRDefault="006F6198" w:rsidP="00CB5E3E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oseba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C20B7" w14:textId="77777777" w:rsidR="006F6198" w:rsidRPr="006F6198" w:rsidRDefault="006F6198" w:rsidP="00CB5E3E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15,00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F53B" w14:textId="77777777" w:rsidR="006F6198" w:rsidRPr="006F6198" w:rsidRDefault="006F6198" w:rsidP="00CB5E3E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22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FAFBA" w14:textId="77777777" w:rsidR="006F6198" w:rsidRPr="006F6198" w:rsidRDefault="006F6198" w:rsidP="00CB5E3E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18,30</w:t>
            </w:r>
          </w:p>
        </w:tc>
      </w:tr>
      <w:tr w:rsidR="006F6198" w:rsidRPr="006F6198" w14:paraId="34751D15" w14:textId="77777777" w:rsidTr="006F6198">
        <w:trPr>
          <w:trHeight w:val="420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1C10" w14:textId="77777777" w:rsidR="006F6198" w:rsidRPr="006F6198" w:rsidRDefault="006F6198" w:rsidP="006F6198">
            <w:pPr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b/>
                <w:bCs/>
                <w:color w:val="2C3E50"/>
                <w:sz w:val="23"/>
                <w:szCs w:val="23"/>
                <w:lang w:eastAsia="sl-SI"/>
              </w:rPr>
              <w:t>Izdaja nove izkaznice (zaradi izgube, uničenja, sprememb naslova…)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4E81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izkaznica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89A7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9,70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8D87" w14:textId="77777777" w:rsidR="006F6198" w:rsidRPr="006F6198" w:rsidRDefault="006F6198" w:rsidP="006F6198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22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6748" w14:textId="77777777" w:rsidR="006F6198" w:rsidRPr="006F6198" w:rsidRDefault="006F6198" w:rsidP="006F6198">
            <w:pPr>
              <w:spacing w:after="0" w:line="240" w:lineRule="auto"/>
              <w:jc w:val="right"/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</w:pPr>
            <w:r w:rsidRPr="006F6198">
              <w:rPr>
                <w:rFonts w:ascii="Titillium Web" w:eastAsia="Times New Roman" w:hAnsi="Titillium Web" w:cs="Times New Roman"/>
                <w:color w:val="2C3E50"/>
                <w:sz w:val="23"/>
                <w:szCs w:val="23"/>
                <w:lang w:eastAsia="sl-SI"/>
              </w:rPr>
              <w:t>11,83</w:t>
            </w:r>
          </w:p>
        </w:tc>
      </w:tr>
    </w:tbl>
    <w:p w14:paraId="0BE98613" w14:textId="77777777" w:rsidR="00B447ED" w:rsidRDefault="00B447ED"/>
    <w:sectPr w:rsidR="00B447ED" w:rsidSect="00BC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98"/>
    <w:rsid w:val="004E2320"/>
    <w:rsid w:val="00597FA1"/>
    <w:rsid w:val="006F6198"/>
    <w:rsid w:val="007D592F"/>
    <w:rsid w:val="00A8451E"/>
    <w:rsid w:val="00B447ED"/>
    <w:rsid w:val="00BC6F83"/>
    <w:rsid w:val="00E2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9F75"/>
  <w15:chartTrackingRefBased/>
  <w15:docId w15:val="{56481865-CA74-4537-8641-BCDDF5EB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F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F6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Kunst</dc:creator>
  <cp:keywords/>
  <dc:description/>
  <cp:lastModifiedBy>simon.gajsek@ce.kgzs.si</cp:lastModifiedBy>
  <cp:revision>2</cp:revision>
  <dcterms:created xsi:type="dcterms:W3CDTF">2025-01-30T12:43:00Z</dcterms:created>
  <dcterms:modified xsi:type="dcterms:W3CDTF">2025-01-30T12:43:00Z</dcterms:modified>
</cp:coreProperties>
</file>